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0D16F" w14:textId="3B3E7AB8" w:rsidR="00ED4A05" w:rsidRPr="00AE3CC8" w:rsidRDefault="00F9236C">
      <w:pPr>
        <w:jc w:val="center"/>
        <w:rPr>
          <w:rFonts w:ascii="標楷體" w:eastAsia="標楷體" w:hAnsi="標楷體" w:cs="標楷體"/>
          <w:b/>
          <w:sz w:val="28"/>
          <w:szCs w:val="28"/>
        </w:rPr>
      </w:pPr>
      <w:bookmarkStart w:id="0" w:name="_GoBack"/>
      <w:r w:rsidRPr="00AE3CC8">
        <w:rPr>
          <w:rFonts w:ascii="標楷體" w:eastAsia="標楷體" w:hAnsi="標楷體" w:cs="標楷體"/>
          <w:b/>
          <w:sz w:val="28"/>
          <w:szCs w:val="28"/>
        </w:rPr>
        <w:t>111學年度楊梅國中</w:t>
      </w:r>
      <w:r w:rsidR="00B87900" w:rsidRPr="00AE3CC8">
        <w:rPr>
          <w:rFonts w:ascii="標楷體" w:eastAsia="標楷體" w:hAnsi="標楷體" w:cs="標楷體"/>
          <w:b/>
          <w:sz w:val="28"/>
          <w:szCs w:val="28"/>
        </w:rPr>
        <w:t>x</w:t>
      </w:r>
      <w:r w:rsidR="00B87900" w:rsidRPr="00AE3CC8">
        <w:rPr>
          <w:rFonts w:ascii="標楷體" w:eastAsia="標楷體" w:hAnsi="標楷體" w:cs="標楷體" w:hint="eastAsia"/>
          <w:b/>
          <w:sz w:val="28"/>
          <w:szCs w:val="28"/>
        </w:rPr>
        <w:t>八德國中</w:t>
      </w:r>
      <w:r w:rsidRPr="00AE3CC8">
        <w:rPr>
          <w:rFonts w:ascii="標楷體" w:eastAsia="標楷體" w:hAnsi="標楷體" w:cs="標楷體"/>
          <w:b/>
          <w:sz w:val="28"/>
          <w:szCs w:val="28"/>
        </w:rPr>
        <w:t>暑期英資體驗課程「戲胞大作戰」活動計劃</w:t>
      </w:r>
    </w:p>
    <w:bookmarkEnd w:id="0"/>
    <w:p w14:paraId="7CCF7E71" w14:textId="22181B98" w:rsidR="00ED4A05" w:rsidRPr="00AE3CC8" w:rsidRDefault="00ED4A05">
      <w:pPr>
        <w:jc w:val="center"/>
        <w:rPr>
          <w:rFonts w:ascii="標楷體" w:eastAsia="標楷體" w:hAnsi="標楷體" w:cs="標楷體"/>
          <w:b/>
        </w:rPr>
      </w:pPr>
    </w:p>
    <w:p w14:paraId="3F329D34"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前言</w:t>
      </w:r>
    </w:p>
    <w:p w14:paraId="13C599F4" w14:textId="77777777" w:rsidR="00ED4A05" w:rsidRPr="00AE3CC8" w:rsidRDefault="00F9236C">
      <w:pPr>
        <w:pBdr>
          <w:top w:val="nil"/>
          <w:left w:val="nil"/>
          <w:bottom w:val="nil"/>
          <w:right w:val="nil"/>
          <w:between w:val="nil"/>
        </w:pBdr>
        <w:ind w:left="480"/>
        <w:rPr>
          <w:rFonts w:ascii="標楷體" w:eastAsia="標楷體" w:hAnsi="標楷體" w:cs="標楷體"/>
        </w:rPr>
      </w:pPr>
      <w:r w:rsidRPr="00AE3CC8">
        <w:rPr>
          <w:rFonts w:ascii="標楷體" w:eastAsia="標楷體" w:hAnsi="標楷體" w:cs="標楷體"/>
        </w:rPr>
        <w:t xml:space="preserve">　　楊梅國中英語資優班成班以來規劃了豐富多元的資優系列課程，每學期皆提供學生大量課、內外學習機會，提升英語聽說讀寫能力、創造力、領導力、思辨能力。呼應108課綱之核心素養，學生除了自主學習，也須培養與他人互動、參與社會共好的精神。據此，本計畫擬招收鄰近國小高年級生參加由楊梅國中與八德國中英資班跨校規劃之英資體驗課程。期許透過「影劇、表藝、英語話劇」等加深加廣資優課程主題，本校學生能藉由英語自發探索跨領域學習興趣，並在與國小生互動的過程中培養團隊共好的學習素養。</w:t>
      </w:r>
    </w:p>
    <w:p w14:paraId="1EAFD2C0" w14:textId="77777777" w:rsidR="00ED4A05" w:rsidRPr="00AE3CC8" w:rsidRDefault="00ED4A05">
      <w:pPr>
        <w:rPr>
          <w:rFonts w:ascii="標楷體" w:eastAsia="標楷體" w:hAnsi="標楷體" w:cs="標楷體"/>
        </w:rPr>
      </w:pPr>
    </w:p>
    <w:p w14:paraId="5A34D090"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活動目的</w:t>
      </w:r>
    </w:p>
    <w:p w14:paraId="373202B9" w14:textId="5879CC69" w:rsidR="00ED4A05" w:rsidRPr="00AE3CC8" w:rsidRDefault="00F9236C">
      <w:pPr>
        <w:numPr>
          <w:ilvl w:val="0"/>
          <w:numId w:val="1"/>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促進楊梅國中與</w:t>
      </w:r>
      <w:r w:rsidR="00B87900" w:rsidRPr="00AE3CC8">
        <w:rPr>
          <w:rFonts w:ascii="標楷體" w:eastAsia="標楷體" w:hAnsi="標楷體" w:cs="標楷體" w:hint="eastAsia"/>
        </w:rPr>
        <w:t>八德國中、</w:t>
      </w:r>
      <w:r w:rsidRPr="00AE3CC8">
        <w:rPr>
          <w:rFonts w:ascii="標楷體" w:eastAsia="標楷體" w:hAnsi="標楷體" w:cs="標楷體"/>
        </w:rPr>
        <w:t>鄰近國小師生情誼</w:t>
      </w:r>
    </w:p>
    <w:p w14:paraId="149F47F4" w14:textId="77777777" w:rsidR="00ED4A05" w:rsidRPr="00AE3CC8" w:rsidRDefault="00F9236C">
      <w:pPr>
        <w:numPr>
          <w:ilvl w:val="0"/>
          <w:numId w:val="1"/>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提供梅中英資班學生應用英語與表現自我的舞台</w:t>
      </w:r>
    </w:p>
    <w:p w14:paraId="3D981FD3" w14:textId="77777777" w:rsidR="00ED4A05" w:rsidRPr="00AE3CC8" w:rsidRDefault="00F9236C">
      <w:pPr>
        <w:numPr>
          <w:ilvl w:val="0"/>
          <w:numId w:val="1"/>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提供鄰近國小學生接觸國中進階英語活動的機會</w:t>
      </w:r>
    </w:p>
    <w:p w14:paraId="1009C6BC" w14:textId="32287BAA" w:rsidR="00ED4A05" w:rsidRPr="00AE3CC8" w:rsidRDefault="00F9236C">
      <w:pPr>
        <w:numPr>
          <w:ilvl w:val="0"/>
          <w:numId w:val="1"/>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培養</w:t>
      </w:r>
      <w:r w:rsidR="00B87900" w:rsidRPr="00AE3CC8">
        <w:rPr>
          <w:rFonts w:ascii="標楷體" w:eastAsia="標楷體" w:hAnsi="標楷體" w:cs="標楷體" w:hint="eastAsia"/>
        </w:rPr>
        <w:t>楊梅國中</w:t>
      </w:r>
      <w:r w:rsidRPr="00AE3CC8">
        <w:rPr>
          <w:rFonts w:ascii="標楷體" w:eastAsia="標楷體" w:hAnsi="標楷體" w:cs="標楷體"/>
        </w:rPr>
        <w:t>英資班學生的服務關懷素養</w:t>
      </w:r>
    </w:p>
    <w:p w14:paraId="6219CF0B" w14:textId="77777777" w:rsidR="00ED4A05" w:rsidRPr="00AE3CC8" w:rsidRDefault="00F9236C">
      <w:pPr>
        <w:numPr>
          <w:ilvl w:val="0"/>
          <w:numId w:val="1"/>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提升鄰近國小學生對英語學習的興趣</w:t>
      </w:r>
    </w:p>
    <w:p w14:paraId="1328D468" w14:textId="77777777" w:rsidR="00ED4A05" w:rsidRPr="00AE3CC8" w:rsidRDefault="00ED4A05">
      <w:pPr>
        <w:ind w:left="480"/>
        <w:rPr>
          <w:rFonts w:ascii="標楷體" w:eastAsia="標楷體" w:hAnsi="標楷體" w:cs="標楷體"/>
        </w:rPr>
      </w:pPr>
    </w:p>
    <w:p w14:paraId="2069537A"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參加對象</w:t>
      </w:r>
    </w:p>
    <w:p w14:paraId="03B443EB" w14:textId="3243EFAB" w:rsidR="00ED4A05" w:rsidRPr="00AE3CC8" w:rsidRDefault="00DC0D0C">
      <w:pPr>
        <w:pBdr>
          <w:top w:val="nil"/>
          <w:left w:val="nil"/>
          <w:bottom w:val="nil"/>
          <w:right w:val="nil"/>
          <w:between w:val="nil"/>
        </w:pBdr>
        <w:ind w:left="425"/>
        <w:rPr>
          <w:rFonts w:ascii="標楷體" w:eastAsia="標楷體" w:hAnsi="標楷體" w:cs="標楷體"/>
          <w:b/>
        </w:rPr>
      </w:pPr>
      <w:r w:rsidRPr="00AE3CC8">
        <w:rPr>
          <w:rFonts w:ascii="標楷體" w:eastAsia="標楷體" w:hAnsi="標楷體" w:cs="標楷體" w:hint="eastAsia"/>
        </w:rPr>
        <w:t>楊梅國中英資班學生、八德國中英資班學生、</w:t>
      </w:r>
      <w:r w:rsidRPr="00AE3CC8">
        <w:rPr>
          <w:rFonts w:ascii="標楷體" w:eastAsia="標楷體" w:hAnsi="標楷體" w:cs="標楷體"/>
        </w:rPr>
        <w:t>楊梅</w:t>
      </w:r>
      <w:r w:rsidR="00BE4477" w:rsidRPr="00AE3CC8">
        <w:rPr>
          <w:rFonts w:ascii="標楷體" w:eastAsia="標楷體" w:hAnsi="標楷體" w:cs="標楷體" w:hint="eastAsia"/>
        </w:rPr>
        <w:t>/八德</w:t>
      </w:r>
      <w:r w:rsidRPr="00AE3CC8">
        <w:rPr>
          <w:rFonts w:ascii="標楷體" w:eastAsia="標楷體" w:hAnsi="標楷體" w:cs="標楷體"/>
        </w:rPr>
        <w:t>區國小四、五年級生，共</w:t>
      </w:r>
      <w:r w:rsidRPr="00AE3CC8">
        <w:rPr>
          <w:rFonts w:ascii="標楷體" w:eastAsia="標楷體" w:hAnsi="標楷體" w:cs="標楷體" w:hint="eastAsia"/>
        </w:rPr>
        <w:t>3</w:t>
      </w:r>
      <w:r w:rsidRPr="00AE3CC8">
        <w:rPr>
          <w:rFonts w:ascii="標楷體" w:eastAsia="標楷體" w:hAnsi="標楷體" w:cs="標楷體"/>
        </w:rPr>
        <w:t>0人。</w:t>
      </w:r>
    </w:p>
    <w:p w14:paraId="359E449F" w14:textId="77777777" w:rsidR="00ED4A05" w:rsidRPr="00AE3CC8" w:rsidRDefault="00ED4A05">
      <w:pPr>
        <w:rPr>
          <w:rFonts w:ascii="標楷體" w:eastAsia="標楷體" w:hAnsi="標楷體" w:cs="標楷體"/>
        </w:rPr>
      </w:pPr>
    </w:p>
    <w:p w14:paraId="13BB4EB9"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活動時間與地點</w:t>
      </w:r>
    </w:p>
    <w:p w14:paraId="13C7C336" w14:textId="77777777" w:rsidR="00ED4A05" w:rsidRPr="00AE3CC8" w:rsidRDefault="00F9236C">
      <w:pPr>
        <w:pBdr>
          <w:top w:val="nil"/>
          <w:left w:val="nil"/>
          <w:bottom w:val="nil"/>
          <w:right w:val="nil"/>
          <w:between w:val="nil"/>
        </w:pBdr>
        <w:ind w:left="480"/>
        <w:rPr>
          <w:rFonts w:ascii="標楷體" w:eastAsia="標楷體" w:hAnsi="標楷體" w:cs="標楷體"/>
        </w:rPr>
      </w:pPr>
      <w:r w:rsidRPr="00AE3CC8">
        <w:rPr>
          <w:rFonts w:ascii="標楷體" w:eastAsia="標楷體" w:hAnsi="標楷體" w:cs="標楷體"/>
        </w:rPr>
        <w:t>時間：112年7月3日（一）至112年7月5日（三），8:00~15:45，共三天。</w:t>
      </w:r>
    </w:p>
    <w:p w14:paraId="7198A457" w14:textId="77777777" w:rsidR="00ED4A05" w:rsidRPr="00AE3CC8" w:rsidRDefault="00F9236C">
      <w:pPr>
        <w:pBdr>
          <w:top w:val="nil"/>
          <w:left w:val="nil"/>
          <w:bottom w:val="nil"/>
          <w:right w:val="nil"/>
          <w:between w:val="nil"/>
        </w:pBdr>
        <w:ind w:left="480"/>
        <w:rPr>
          <w:rFonts w:ascii="標楷體" w:eastAsia="標楷體" w:hAnsi="標楷體" w:cs="標楷體"/>
        </w:rPr>
      </w:pPr>
      <w:r w:rsidRPr="00AE3CC8">
        <w:rPr>
          <w:rFonts w:ascii="標楷體" w:eastAsia="標楷體" w:hAnsi="標楷體" w:cs="標楷體"/>
        </w:rPr>
        <w:t>地點：楊梅國中多功能會議室、智慧教室1、智慧教室2</w:t>
      </w:r>
    </w:p>
    <w:p w14:paraId="07E58084"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0A7FF271"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69848C26"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1D01895D"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5EFF7C6A"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0A54E13A"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75512511"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4507E374"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5AADB0BB"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5461DCBC"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495DFA3A"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35556C6C"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292D2D8C"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4539242F" w14:textId="77777777" w:rsidR="00ED4A05" w:rsidRPr="00AE3CC8" w:rsidRDefault="00ED4A05">
      <w:pPr>
        <w:pBdr>
          <w:top w:val="nil"/>
          <w:left w:val="nil"/>
          <w:bottom w:val="nil"/>
          <w:right w:val="nil"/>
          <w:between w:val="nil"/>
        </w:pBdr>
        <w:ind w:left="480"/>
        <w:rPr>
          <w:rFonts w:ascii="標楷體" w:eastAsia="標楷體" w:hAnsi="標楷體" w:cs="標楷體"/>
        </w:rPr>
      </w:pPr>
    </w:p>
    <w:p w14:paraId="3C2DEE20" w14:textId="77777777" w:rsidR="00ED4A05" w:rsidRPr="00AE3CC8" w:rsidRDefault="00F9236C">
      <w:pPr>
        <w:widowControl/>
        <w:rPr>
          <w:rFonts w:ascii="標楷體" w:eastAsia="標楷體" w:hAnsi="標楷體" w:cs="標楷體"/>
        </w:rPr>
      </w:pPr>
      <w:r w:rsidRPr="00AE3CC8">
        <w:br w:type="page"/>
      </w:r>
    </w:p>
    <w:p w14:paraId="49150D4D"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lastRenderedPageBreak/>
        <w:t>活動日程表</w:t>
      </w:r>
    </w:p>
    <w:tbl>
      <w:tblPr>
        <w:tblStyle w:val="ac"/>
        <w:tblW w:w="10485"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555"/>
        <w:gridCol w:w="1488"/>
        <w:gridCol w:w="1488"/>
        <w:gridCol w:w="1488"/>
        <w:gridCol w:w="1489"/>
        <w:gridCol w:w="1488"/>
        <w:gridCol w:w="1489"/>
      </w:tblGrid>
      <w:tr w:rsidR="00AE3CC8" w:rsidRPr="00AE3CC8" w14:paraId="747460DA" w14:textId="77777777">
        <w:tc>
          <w:tcPr>
            <w:tcW w:w="1555" w:type="dxa"/>
            <w:vMerge w:val="restart"/>
            <w:tcBorders>
              <w:top w:val="single" w:sz="18" w:space="0" w:color="000000"/>
              <w:bottom w:val="single" w:sz="12" w:space="0" w:color="000000"/>
              <w:right w:val="single" w:sz="12" w:space="0" w:color="000000"/>
            </w:tcBorders>
            <w:shd w:val="clear" w:color="auto" w:fill="D9D9D9"/>
            <w:vAlign w:val="center"/>
          </w:tcPr>
          <w:p w14:paraId="47AC2E58"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時間</w:t>
            </w:r>
          </w:p>
        </w:tc>
        <w:tc>
          <w:tcPr>
            <w:tcW w:w="2976" w:type="dxa"/>
            <w:gridSpan w:val="2"/>
            <w:tcBorders>
              <w:top w:val="single" w:sz="18" w:space="0" w:color="000000"/>
              <w:left w:val="single" w:sz="12" w:space="0" w:color="000000"/>
              <w:bottom w:val="single" w:sz="4" w:space="0" w:color="000000"/>
              <w:right w:val="single" w:sz="12" w:space="0" w:color="000000"/>
            </w:tcBorders>
            <w:shd w:val="clear" w:color="auto" w:fill="D9D9D9"/>
          </w:tcPr>
          <w:p w14:paraId="337ACAF9"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7/3(一)</w:t>
            </w:r>
          </w:p>
        </w:tc>
        <w:tc>
          <w:tcPr>
            <w:tcW w:w="2977" w:type="dxa"/>
            <w:gridSpan w:val="2"/>
            <w:tcBorders>
              <w:top w:val="single" w:sz="18" w:space="0" w:color="000000"/>
              <w:left w:val="single" w:sz="12" w:space="0" w:color="000000"/>
              <w:bottom w:val="single" w:sz="4" w:space="0" w:color="000000"/>
              <w:right w:val="single" w:sz="12" w:space="0" w:color="000000"/>
            </w:tcBorders>
            <w:shd w:val="clear" w:color="auto" w:fill="D9D9D9"/>
          </w:tcPr>
          <w:p w14:paraId="08C9869B"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7/4(二)</w:t>
            </w:r>
          </w:p>
        </w:tc>
        <w:tc>
          <w:tcPr>
            <w:tcW w:w="2977" w:type="dxa"/>
            <w:gridSpan w:val="2"/>
            <w:tcBorders>
              <w:top w:val="single" w:sz="18" w:space="0" w:color="000000"/>
              <w:left w:val="single" w:sz="12" w:space="0" w:color="000000"/>
              <w:bottom w:val="single" w:sz="4" w:space="0" w:color="000000"/>
              <w:right w:val="single" w:sz="18" w:space="0" w:color="000000"/>
            </w:tcBorders>
            <w:shd w:val="clear" w:color="auto" w:fill="D9D9D9"/>
          </w:tcPr>
          <w:p w14:paraId="363D9B1C"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7/5(三)</w:t>
            </w:r>
          </w:p>
        </w:tc>
      </w:tr>
      <w:tr w:rsidR="00AE3CC8" w:rsidRPr="00AE3CC8" w14:paraId="455B8D8B" w14:textId="77777777">
        <w:tc>
          <w:tcPr>
            <w:tcW w:w="1555" w:type="dxa"/>
            <w:vMerge/>
            <w:tcBorders>
              <w:top w:val="single" w:sz="18" w:space="0" w:color="000000"/>
              <w:bottom w:val="single" w:sz="12" w:space="0" w:color="000000"/>
              <w:right w:val="single" w:sz="12" w:space="0" w:color="000000"/>
            </w:tcBorders>
            <w:shd w:val="clear" w:color="auto" w:fill="D9D9D9"/>
            <w:vAlign w:val="center"/>
          </w:tcPr>
          <w:p w14:paraId="2FB489AD" w14:textId="77777777" w:rsidR="00ED4A05" w:rsidRPr="00AE3CC8" w:rsidRDefault="00ED4A05">
            <w:pPr>
              <w:pBdr>
                <w:top w:val="nil"/>
                <w:left w:val="nil"/>
                <w:bottom w:val="nil"/>
                <w:right w:val="nil"/>
                <w:between w:val="nil"/>
              </w:pBdr>
              <w:spacing w:line="276" w:lineRule="auto"/>
              <w:rPr>
                <w:rFonts w:ascii="標楷體" w:eastAsia="標楷體" w:hAnsi="標楷體" w:cs="標楷體"/>
                <w:b/>
                <w:sz w:val="22"/>
                <w:szCs w:val="22"/>
              </w:rPr>
            </w:pPr>
          </w:p>
        </w:tc>
        <w:tc>
          <w:tcPr>
            <w:tcW w:w="1488" w:type="dxa"/>
            <w:tcBorders>
              <w:left w:val="single" w:sz="12" w:space="0" w:color="000000"/>
              <w:bottom w:val="single" w:sz="12" w:space="0" w:color="000000"/>
            </w:tcBorders>
            <w:shd w:val="clear" w:color="auto" w:fill="D9D9D9"/>
          </w:tcPr>
          <w:p w14:paraId="3C127CB4"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課程內容</w:t>
            </w:r>
          </w:p>
        </w:tc>
        <w:tc>
          <w:tcPr>
            <w:tcW w:w="1488" w:type="dxa"/>
            <w:tcBorders>
              <w:top w:val="single" w:sz="4" w:space="0" w:color="000000"/>
              <w:bottom w:val="single" w:sz="12" w:space="0" w:color="000000"/>
              <w:right w:val="single" w:sz="12" w:space="0" w:color="000000"/>
            </w:tcBorders>
            <w:shd w:val="clear" w:color="auto" w:fill="D9D9D9"/>
          </w:tcPr>
          <w:p w14:paraId="2C46CA7A"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師資</w:t>
            </w:r>
          </w:p>
        </w:tc>
        <w:tc>
          <w:tcPr>
            <w:tcW w:w="1488" w:type="dxa"/>
            <w:tcBorders>
              <w:top w:val="single" w:sz="4" w:space="0" w:color="000000"/>
              <w:left w:val="single" w:sz="12" w:space="0" w:color="000000"/>
              <w:bottom w:val="single" w:sz="12" w:space="0" w:color="000000"/>
            </w:tcBorders>
            <w:shd w:val="clear" w:color="auto" w:fill="D9D9D9"/>
          </w:tcPr>
          <w:p w14:paraId="32D26FEE"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課程內容</w:t>
            </w:r>
          </w:p>
        </w:tc>
        <w:tc>
          <w:tcPr>
            <w:tcW w:w="1489" w:type="dxa"/>
            <w:tcBorders>
              <w:top w:val="single" w:sz="4" w:space="0" w:color="000000"/>
              <w:bottom w:val="single" w:sz="12" w:space="0" w:color="000000"/>
              <w:right w:val="single" w:sz="12" w:space="0" w:color="000000"/>
            </w:tcBorders>
            <w:shd w:val="clear" w:color="auto" w:fill="D9D9D9"/>
          </w:tcPr>
          <w:p w14:paraId="4E1CCD7C"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師資</w:t>
            </w:r>
          </w:p>
        </w:tc>
        <w:tc>
          <w:tcPr>
            <w:tcW w:w="1488" w:type="dxa"/>
            <w:tcBorders>
              <w:top w:val="single" w:sz="4" w:space="0" w:color="000000"/>
              <w:left w:val="single" w:sz="12" w:space="0" w:color="000000"/>
              <w:bottom w:val="single" w:sz="12" w:space="0" w:color="000000"/>
            </w:tcBorders>
            <w:shd w:val="clear" w:color="auto" w:fill="D9D9D9"/>
          </w:tcPr>
          <w:p w14:paraId="4203E796"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課程內容</w:t>
            </w:r>
          </w:p>
        </w:tc>
        <w:tc>
          <w:tcPr>
            <w:tcW w:w="1489" w:type="dxa"/>
            <w:tcBorders>
              <w:top w:val="single" w:sz="4" w:space="0" w:color="000000"/>
              <w:bottom w:val="single" w:sz="12" w:space="0" w:color="000000"/>
              <w:right w:val="single" w:sz="18" w:space="0" w:color="000000"/>
            </w:tcBorders>
            <w:shd w:val="clear" w:color="auto" w:fill="D9D9D9"/>
          </w:tcPr>
          <w:p w14:paraId="2AD841A8" w14:textId="77777777" w:rsidR="00ED4A05" w:rsidRPr="00AE3CC8" w:rsidRDefault="00F9236C">
            <w:pPr>
              <w:jc w:val="center"/>
              <w:rPr>
                <w:rFonts w:ascii="標楷體" w:eastAsia="標楷體" w:hAnsi="標楷體" w:cs="標楷體"/>
                <w:b/>
                <w:sz w:val="22"/>
                <w:szCs w:val="22"/>
              </w:rPr>
            </w:pPr>
            <w:r w:rsidRPr="00AE3CC8">
              <w:rPr>
                <w:rFonts w:ascii="標楷體" w:eastAsia="標楷體" w:hAnsi="標楷體" w:cs="標楷體"/>
                <w:b/>
                <w:sz w:val="22"/>
                <w:szCs w:val="22"/>
              </w:rPr>
              <w:t>師資</w:t>
            </w:r>
          </w:p>
        </w:tc>
      </w:tr>
      <w:tr w:rsidR="00AE3CC8" w:rsidRPr="00AE3CC8" w14:paraId="77A16ADD" w14:textId="77777777">
        <w:tc>
          <w:tcPr>
            <w:tcW w:w="1555" w:type="dxa"/>
            <w:tcBorders>
              <w:top w:val="single" w:sz="4" w:space="0" w:color="000000"/>
              <w:bottom w:val="single" w:sz="4" w:space="0" w:color="000000"/>
              <w:right w:val="single" w:sz="12" w:space="0" w:color="000000"/>
            </w:tcBorders>
          </w:tcPr>
          <w:p w14:paraId="3B391CCC"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8:00~8:25</w:t>
            </w:r>
          </w:p>
        </w:tc>
        <w:tc>
          <w:tcPr>
            <w:tcW w:w="8930" w:type="dxa"/>
            <w:gridSpan w:val="6"/>
            <w:tcBorders>
              <w:top w:val="single" w:sz="12" w:space="0" w:color="000000"/>
              <w:left w:val="single" w:sz="12" w:space="0" w:color="000000"/>
              <w:bottom w:val="single" w:sz="12" w:space="0" w:color="000000"/>
              <w:right w:val="single" w:sz="18" w:space="0" w:color="000000"/>
            </w:tcBorders>
            <w:shd w:val="clear" w:color="auto" w:fill="auto"/>
            <w:vAlign w:val="center"/>
          </w:tcPr>
          <w:p w14:paraId="19128C6A" w14:textId="77777777" w:rsidR="00ED4A05" w:rsidRPr="00AE3CC8" w:rsidRDefault="00F9236C">
            <w:pPr>
              <w:jc w:val="center"/>
              <w:rPr>
                <w:rFonts w:ascii="標楷體" w:eastAsia="標楷體" w:hAnsi="標楷體" w:cs="標楷體"/>
                <w:i/>
                <w:sz w:val="22"/>
                <w:szCs w:val="22"/>
              </w:rPr>
            </w:pPr>
            <w:r w:rsidRPr="00AE3CC8">
              <w:rPr>
                <w:rFonts w:ascii="標楷體" w:eastAsia="標楷體" w:hAnsi="標楷體" w:cs="標楷體"/>
                <w:i/>
                <w:sz w:val="22"/>
                <w:szCs w:val="22"/>
              </w:rPr>
              <w:t>~ 學生報到 ~</w:t>
            </w:r>
          </w:p>
        </w:tc>
      </w:tr>
      <w:tr w:rsidR="00AE3CC8" w:rsidRPr="00AE3CC8" w14:paraId="7FBFEE4B" w14:textId="77777777">
        <w:trPr>
          <w:trHeight w:val="453"/>
        </w:trPr>
        <w:tc>
          <w:tcPr>
            <w:tcW w:w="1555" w:type="dxa"/>
            <w:tcBorders>
              <w:top w:val="single" w:sz="4" w:space="0" w:color="000000"/>
              <w:bottom w:val="single" w:sz="4" w:space="0" w:color="000000"/>
              <w:right w:val="single" w:sz="12" w:space="0" w:color="000000"/>
            </w:tcBorders>
          </w:tcPr>
          <w:p w14:paraId="068D8E82"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8:25~9:10</w:t>
            </w:r>
          </w:p>
          <w:p w14:paraId="7FA0CC31"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第一節</w:t>
            </w:r>
          </w:p>
        </w:tc>
        <w:tc>
          <w:tcPr>
            <w:tcW w:w="1488" w:type="dxa"/>
            <w:tcBorders>
              <w:top w:val="single" w:sz="12" w:space="0" w:color="000000"/>
              <w:left w:val="single" w:sz="12" w:space="0" w:color="000000"/>
              <w:bottom w:val="single" w:sz="4" w:space="0" w:color="000000"/>
            </w:tcBorders>
            <w:vAlign w:val="center"/>
          </w:tcPr>
          <w:p w14:paraId="56C67221"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破冰遊戲</w:t>
            </w:r>
          </w:p>
        </w:tc>
        <w:tc>
          <w:tcPr>
            <w:tcW w:w="1488" w:type="dxa"/>
            <w:tcBorders>
              <w:top w:val="single" w:sz="12" w:space="0" w:color="000000"/>
              <w:bottom w:val="single" w:sz="4" w:space="0" w:color="000000"/>
              <w:right w:val="single" w:sz="12" w:space="0" w:color="000000"/>
            </w:tcBorders>
            <w:vAlign w:val="center"/>
          </w:tcPr>
          <w:p w14:paraId="16153F6C"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八德國中特教組長-莊文寧</w:t>
            </w:r>
          </w:p>
        </w:tc>
        <w:tc>
          <w:tcPr>
            <w:tcW w:w="1488" w:type="dxa"/>
            <w:tcBorders>
              <w:top w:val="single" w:sz="12" w:space="0" w:color="000000"/>
              <w:left w:val="single" w:sz="12" w:space="0" w:color="000000"/>
              <w:bottom w:val="single" w:sz="4" w:space="0" w:color="000000"/>
            </w:tcBorders>
            <w:shd w:val="clear" w:color="auto" w:fill="auto"/>
            <w:vAlign w:val="center"/>
          </w:tcPr>
          <w:p w14:paraId="482EC722"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解構話劇：劇本撰寫實作</w:t>
            </w:r>
          </w:p>
        </w:tc>
        <w:tc>
          <w:tcPr>
            <w:tcW w:w="1489" w:type="dxa"/>
            <w:tcBorders>
              <w:top w:val="single" w:sz="12" w:space="0" w:color="000000"/>
              <w:bottom w:val="single" w:sz="4" w:space="0" w:color="000000"/>
              <w:right w:val="single" w:sz="12" w:space="0" w:color="000000"/>
            </w:tcBorders>
            <w:shd w:val="clear" w:color="auto" w:fill="auto"/>
            <w:vAlign w:val="center"/>
          </w:tcPr>
          <w:p w14:paraId="459A4655"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楊梅國中英資教師-蔡艾樺</w:t>
            </w:r>
          </w:p>
        </w:tc>
        <w:tc>
          <w:tcPr>
            <w:tcW w:w="1488" w:type="dxa"/>
            <w:vMerge w:val="restart"/>
            <w:tcBorders>
              <w:top w:val="single" w:sz="12" w:space="0" w:color="000000"/>
              <w:left w:val="single" w:sz="12" w:space="0" w:color="000000"/>
              <w:bottom w:val="single" w:sz="4" w:space="0" w:color="000000"/>
            </w:tcBorders>
            <w:vAlign w:val="center"/>
          </w:tcPr>
          <w:p w14:paraId="4A8902B2"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劇場人生：舞台劇演員的幕前幕後</w:t>
            </w:r>
          </w:p>
        </w:tc>
        <w:tc>
          <w:tcPr>
            <w:tcW w:w="1489" w:type="dxa"/>
            <w:vMerge w:val="restart"/>
            <w:tcBorders>
              <w:top w:val="single" w:sz="12" w:space="0" w:color="000000"/>
              <w:bottom w:val="single" w:sz="4" w:space="0" w:color="000000"/>
              <w:right w:val="single" w:sz="18" w:space="0" w:color="000000"/>
            </w:tcBorders>
            <w:vAlign w:val="center"/>
          </w:tcPr>
          <w:p w14:paraId="05393C03"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「身聲劇場」專業演員-劉芳宇</w:t>
            </w:r>
          </w:p>
        </w:tc>
      </w:tr>
      <w:tr w:rsidR="00AE3CC8" w:rsidRPr="00AE3CC8" w14:paraId="64998D1F" w14:textId="77777777">
        <w:trPr>
          <w:trHeight w:val="355"/>
        </w:trPr>
        <w:tc>
          <w:tcPr>
            <w:tcW w:w="1555" w:type="dxa"/>
            <w:tcBorders>
              <w:top w:val="single" w:sz="4" w:space="0" w:color="000000"/>
              <w:bottom w:val="single" w:sz="4" w:space="0" w:color="000000"/>
              <w:right w:val="single" w:sz="12" w:space="0" w:color="000000"/>
            </w:tcBorders>
          </w:tcPr>
          <w:p w14:paraId="01259DB9"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9:20~10:05</w:t>
            </w:r>
          </w:p>
          <w:p w14:paraId="1B207A08"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第二節</w:t>
            </w:r>
          </w:p>
        </w:tc>
        <w:tc>
          <w:tcPr>
            <w:tcW w:w="1488" w:type="dxa"/>
            <w:tcBorders>
              <w:top w:val="single" w:sz="4" w:space="0" w:color="000000"/>
              <w:left w:val="single" w:sz="12" w:space="0" w:color="000000"/>
              <w:bottom w:val="single" w:sz="4" w:space="0" w:color="000000"/>
            </w:tcBorders>
            <w:vAlign w:val="center"/>
          </w:tcPr>
          <w:p w14:paraId="47F644BF"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影劇萬花筒：認識經典文學與影劇改編</w:t>
            </w:r>
          </w:p>
        </w:tc>
        <w:tc>
          <w:tcPr>
            <w:tcW w:w="1488" w:type="dxa"/>
            <w:tcBorders>
              <w:top w:val="single" w:sz="4" w:space="0" w:color="000000"/>
              <w:bottom w:val="single" w:sz="4" w:space="0" w:color="000000"/>
              <w:right w:val="single" w:sz="12" w:space="0" w:color="000000"/>
            </w:tcBorders>
            <w:vAlign w:val="center"/>
          </w:tcPr>
          <w:p w14:paraId="4DB82F70"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楊梅國中英資教師-蔡艾樺</w:t>
            </w:r>
          </w:p>
        </w:tc>
        <w:tc>
          <w:tcPr>
            <w:tcW w:w="1488" w:type="dxa"/>
            <w:tcBorders>
              <w:top w:val="single" w:sz="4" w:space="0" w:color="000000"/>
              <w:left w:val="single" w:sz="12" w:space="0" w:color="000000"/>
              <w:bottom w:val="single" w:sz="4" w:space="0" w:color="000000"/>
            </w:tcBorders>
            <w:vAlign w:val="center"/>
          </w:tcPr>
          <w:p w14:paraId="2E00A7F7"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表藝無國界：探索菲律賓表藝文化</w:t>
            </w:r>
          </w:p>
        </w:tc>
        <w:tc>
          <w:tcPr>
            <w:tcW w:w="1489" w:type="dxa"/>
            <w:tcBorders>
              <w:top w:val="single" w:sz="4" w:space="0" w:color="000000"/>
              <w:bottom w:val="single" w:sz="4" w:space="0" w:color="000000"/>
              <w:right w:val="single" w:sz="12" w:space="0" w:color="000000"/>
            </w:tcBorders>
            <w:vAlign w:val="center"/>
          </w:tcPr>
          <w:p w14:paraId="6A38851F"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「TWIYC.tw」國際講師-John Yang</w:t>
            </w:r>
          </w:p>
        </w:tc>
        <w:tc>
          <w:tcPr>
            <w:tcW w:w="1488" w:type="dxa"/>
            <w:vMerge/>
            <w:tcBorders>
              <w:top w:val="single" w:sz="12" w:space="0" w:color="000000"/>
              <w:left w:val="single" w:sz="12" w:space="0" w:color="000000"/>
              <w:bottom w:val="single" w:sz="4" w:space="0" w:color="000000"/>
            </w:tcBorders>
            <w:vAlign w:val="center"/>
          </w:tcPr>
          <w:p w14:paraId="1557E0AA"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c>
          <w:tcPr>
            <w:tcW w:w="1489" w:type="dxa"/>
            <w:vMerge/>
            <w:tcBorders>
              <w:top w:val="single" w:sz="12" w:space="0" w:color="000000"/>
              <w:bottom w:val="single" w:sz="4" w:space="0" w:color="000000"/>
              <w:right w:val="single" w:sz="18" w:space="0" w:color="000000"/>
            </w:tcBorders>
            <w:vAlign w:val="center"/>
          </w:tcPr>
          <w:p w14:paraId="67528A89"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r>
      <w:tr w:rsidR="00AE3CC8" w:rsidRPr="00AE3CC8" w14:paraId="55F98818" w14:textId="77777777">
        <w:tc>
          <w:tcPr>
            <w:tcW w:w="1555" w:type="dxa"/>
            <w:tcBorders>
              <w:top w:val="single" w:sz="4" w:space="0" w:color="000000"/>
              <w:bottom w:val="single" w:sz="4" w:space="0" w:color="000000"/>
              <w:right w:val="single" w:sz="12" w:space="0" w:color="000000"/>
            </w:tcBorders>
          </w:tcPr>
          <w:p w14:paraId="71C7D8EB"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10:15~11:00</w:t>
            </w:r>
          </w:p>
          <w:p w14:paraId="1AD9967A"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第三節</w:t>
            </w:r>
          </w:p>
        </w:tc>
        <w:tc>
          <w:tcPr>
            <w:tcW w:w="1488" w:type="dxa"/>
            <w:vMerge w:val="restart"/>
            <w:tcBorders>
              <w:top w:val="single" w:sz="4" w:space="0" w:color="000000"/>
              <w:left w:val="single" w:sz="12" w:space="0" w:color="000000"/>
              <w:bottom w:val="single" w:sz="4" w:space="0" w:color="000000"/>
            </w:tcBorders>
            <w:vAlign w:val="center"/>
          </w:tcPr>
          <w:p w14:paraId="286E7766"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你我身邊的美聲藏鏡人：配音員的一天配音實作</w:t>
            </w:r>
          </w:p>
        </w:tc>
        <w:tc>
          <w:tcPr>
            <w:tcW w:w="1488" w:type="dxa"/>
            <w:vMerge w:val="restart"/>
            <w:tcBorders>
              <w:top w:val="single" w:sz="4" w:space="0" w:color="000000"/>
              <w:bottom w:val="single" w:sz="4" w:space="0" w:color="000000"/>
              <w:right w:val="single" w:sz="12" w:space="0" w:color="000000"/>
            </w:tcBorders>
            <w:vAlign w:val="center"/>
          </w:tcPr>
          <w:p w14:paraId="30E75CEC"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「響亮亮的配音員」專業配音員-李彥勳</w:t>
            </w:r>
          </w:p>
        </w:tc>
        <w:tc>
          <w:tcPr>
            <w:tcW w:w="1488" w:type="dxa"/>
            <w:vMerge w:val="restart"/>
            <w:tcBorders>
              <w:top w:val="single" w:sz="4" w:space="0" w:color="000000"/>
              <w:left w:val="single" w:sz="12" w:space="0" w:color="000000"/>
              <w:bottom w:val="single" w:sz="4" w:space="0" w:color="000000"/>
            </w:tcBorders>
            <w:vAlign w:val="center"/>
          </w:tcPr>
          <w:p w14:paraId="36E48D8C"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舞台也是伸展台：舞台化妝與服裝設計</w:t>
            </w:r>
          </w:p>
        </w:tc>
        <w:tc>
          <w:tcPr>
            <w:tcW w:w="1489" w:type="dxa"/>
            <w:vMerge w:val="restart"/>
            <w:tcBorders>
              <w:top w:val="single" w:sz="4" w:space="0" w:color="000000"/>
              <w:bottom w:val="single" w:sz="4" w:space="0" w:color="000000"/>
              <w:right w:val="single" w:sz="12" w:space="0" w:color="000000"/>
            </w:tcBorders>
            <w:vAlign w:val="center"/>
          </w:tcPr>
          <w:p w14:paraId="7916F618"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「天馬戲創作劇團」團長-杜偉誠</w:t>
            </w:r>
          </w:p>
        </w:tc>
        <w:tc>
          <w:tcPr>
            <w:tcW w:w="1488" w:type="dxa"/>
            <w:vMerge w:val="restart"/>
            <w:tcBorders>
              <w:top w:val="single" w:sz="4" w:space="0" w:color="000000"/>
              <w:left w:val="single" w:sz="12" w:space="0" w:color="000000"/>
              <w:bottom w:val="single" w:sz="4" w:space="0" w:color="000000"/>
            </w:tcBorders>
            <w:vAlign w:val="center"/>
          </w:tcPr>
          <w:p w14:paraId="00EBE671"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英語與表藝的結合：英語口說/肢體語言訓練</w:t>
            </w:r>
          </w:p>
        </w:tc>
        <w:tc>
          <w:tcPr>
            <w:tcW w:w="1489" w:type="dxa"/>
            <w:vMerge w:val="restart"/>
            <w:tcBorders>
              <w:top w:val="single" w:sz="4" w:space="0" w:color="000000"/>
              <w:bottom w:val="single" w:sz="4" w:space="0" w:color="000000"/>
              <w:right w:val="single" w:sz="18" w:space="0" w:color="000000"/>
            </w:tcBorders>
            <w:vAlign w:val="center"/>
          </w:tcPr>
          <w:p w14:paraId="74F429EE"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八德國中英資教師-温瑞珠</w:t>
            </w:r>
          </w:p>
        </w:tc>
      </w:tr>
      <w:tr w:rsidR="00AE3CC8" w:rsidRPr="00AE3CC8" w14:paraId="7ACEAF2E" w14:textId="77777777">
        <w:tc>
          <w:tcPr>
            <w:tcW w:w="1555" w:type="dxa"/>
            <w:tcBorders>
              <w:top w:val="single" w:sz="4" w:space="0" w:color="000000"/>
              <w:bottom w:val="single" w:sz="4" w:space="0" w:color="000000"/>
              <w:right w:val="single" w:sz="12" w:space="0" w:color="000000"/>
            </w:tcBorders>
          </w:tcPr>
          <w:p w14:paraId="60E6F707"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11:00~11:55</w:t>
            </w:r>
          </w:p>
          <w:p w14:paraId="179FC07B"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第四節</w:t>
            </w:r>
          </w:p>
        </w:tc>
        <w:tc>
          <w:tcPr>
            <w:tcW w:w="1488" w:type="dxa"/>
            <w:vMerge/>
            <w:tcBorders>
              <w:top w:val="single" w:sz="4" w:space="0" w:color="000000"/>
              <w:left w:val="single" w:sz="12" w:space="0" w:color="000000"/>
              <w:bottom w:val="single" w:sz="4" w:space="0" w:color="000000"/>
            </w:tcBorders>
            <w:vAlign w:val="center"/>
          </w:tcPr>
          <w:p w14:paraId="66A7E89A"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tcBorders>
              <w:top w:val="single" w:sz="4" w:space="0" w:color="000000"/>
              <w:bottom w:val="single" w:sz="4" w:space="0" w:color="000000"/>
              <w:right w:val="single" w:sz="12" w:space="0" w:color="000000"/>
            </w:tcBorders>
            <w:vAlign w:val="center"/>
          </w:tcPr>
          <w:p w14:paraId="52934572"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tcBorders>
              <w:top w:val="single" w:sz="4" w:space="0" w:color="000000"/>
              <w:left w:val="single" w:sz="12" w:space="0" w:color="000000"/>
              <w:bottom w:val="single" w:sz="4" w:space="0" w:color="000000"/>
            </w:tcBorders>
            <w:vAlign w:val="center"/>
          </w:tcPr>
          <w:p w14:paraId="76DBF6A9"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9" w:type="dxa"/>
            <w:vMerge/>
            <w:tcBorders>
              <w:top w:val="single" w:sz="4" w:space="0" w:color="000000"/>
              <w:bottom w:val="single" w:sz="4" w:space="0" w:color="000000"/>
              <w:right w:val="single" w:sz="12" w:space="0" w:color="000000"/>
            </w:tcBorders>
            <w:vAlign w:val="center"/>
          </w:tcPr>
          <w:p w14:paraId="6F929FD6"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tcBorders>
              <w:top w:val="single" w:sz="4" w:space="0" w:color="000000"/>
              <w:left w:val="single" w:sz="12" w:space="0" w:color="000000"/>
              <w:bottom w:val="single" w:sz="4" w:space="0" w:color="000000"/>
            </w:tcBorders>
            <w:vAlign w:val="center"/>
          </w:tcPr>
          <w:p w14:paraId="670ACB0D"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9" w:type="dxa"/>
            <w:vMerge/>
            <w:tcBorders>
              <w:top w:val="single" w:sz="4" w:space="0" w:color="000000"/>
              <w:bottom w:val="single" w:sz="4" w:space="0" w:color="000000"/>
              <w:right w:val="single" w:sz="18" w:space="0" w:color="000000"/>
            </w:tcBorders>
            <w:vAlign w:val="center"/>
          </w:tcPr>
          <w:p w14:paraId="241CAABC"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r>
      <w:tr w:rsidR="00AE3CC8" w:rsidRPr="00AE3CC8" w14:paraId="172A08A3" w14:textId="77777777">
        <w:trPr>
          <w:trHeight w:val="50"/>
        </w:trPr>
        <w:tc>
          <w:tcPr>
            <w:tcW w:w="1555" w:type="dxa"/>
            <w:tcBorders>
              <w:top w:val="single" w:sz="4" w:space="0" w:color="000000"/>
              <w:bottom w:val="single" w:sz="4" w:space="0" w:color="000000"/>
              <w:right w:val="single" w:sz="12" w:space="0" w:color="000000"/>
            </w:tcBorders>
          </w:tcPr>
          <w:p w14:paraId="66238373"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11:55~13:05</w:t>
            </w:r>
          </w:p>
        </w:tc>
        <w:tc>
          <w:tcPr>
            <w:tcW w:w="8930" w:type="dxa"/>
            <w:gridSpan w:val="6"/>
            <w:tcBorders>
              <w:top w:val="single" w:sz="12" w:space="0" w:color="000000"/>
              <w:left w:val="single" w:sz="12" w:space="0" w:color="000000"/>
              <w:bottom w:val="single" w:sz="12" w:space="0" w:color="000000"/>
              <w:right w:val="single" w:sz="12" w:space="0" w:color="000000"/>
            </w:tcBorders>
            <w:shd w:val="clear" w:color="auto" w:fill="auto"/>
            <w:vAlign w:val="center"/>
          </w:tcPr>
          <w:p w14:paraId="7B76C9D6"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i/>
                <w:sz w:val="20"/>
                <w:szCs w:val="20"/>
              </w:rPr>
              <w:t>～ 午餐約會 ～</w:t>
            </w:r>
          </w:p>
        </w:tc>
      </w:tr>
      <w:tr w:rsidR="00AE3CC8" w:rsidRPr="00AE3CC8" w14:paraId="4E33AA09" w14:textId="77777777">
        <w:tc>
          <w:tcPr>
            <w:tcW w:w="1555" w:type="dxa"/>
            <w:tcBorders>
              <w:top w:val="single" w:sz="4" w:space="0" w:color="000000"/>
              <w:bottom w:val="single" w:sz="4" w:space="0" w:color="000000"/>
              <w:right w:val="single" w:sz="12" w:space="0" w:color="000000"/>
            </w:tcBorders>
          </w:tcPr>
          <w:p w14:paraId="429A0C4A"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13:05~13:50</w:t>
            </w:r>
          </w:p>
          <w:p w14:paraId="2AD639C4"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第五節</w:t>
            </w:r>
          </w:p>
        </w:tc>
        <w:tc>
          <w:tcPr>
            <w:tcW w:w="1488" w:type="dxa"/>
            <w:vMerge w:val="restart"/>
            <w:tcBorders>
              <w:top w:val="single" w:sz="12" w:space="0" w:color="000000"/>
              <w:left w:val="single" w:sz="12" w:space="0" w:color="000000"/>
            </w:tcBorders>
            <w:vAlign w:val="center"/>
          </w:tcPr>
          <w:p w14:paraId="7772E798"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解構話劇：Story Mountain &amp; Character Development</w:t>
            </w:r>
          </w:p>
        </w:tc>
        <w:tc>
          <w:tcPr>
            <w:tcW w:w="1488" w:type="dxa"/>
            <w:vMerge w:val="restart"/>
            <w:tcBorders>
              <w:top w:val="single" w:sz="12" w:space="0" w:color="000000"/>
              <w:bottom w:val="single" w:sz="4" w:space="0" w:color="000000"/>
              <w:right w:val="single" w:sz="12" w:space="0" w:color="000000"/>
            </w:tcBorders>
            <w:vAlign w:val="center"/>
          </w:tcPr>
          <w:p w14:paraId="0E2BB8CB"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楊梅國中英資教師-楊昕純</w:t>
            </w:r>
          </w:p>
        </w:tc>
        <w:tc>
          <w:tcPr>
            <w:tcW w:w="1488" w:type="dxa"/>
            <w:vMerge w:val="restart"/>
            <w:tcBorders>
              <w:top w:val="single" w:sz="12" w:space="0" w:color="000000"/>
              <w:left w:val="single" w:sz="12" w:space="0" w:color="000000"/>
            </w:tcBorders>
            <w:vAlign w:val="center"/>
          </w:tcPr>
          <w:p w14:paraId="3E5CFFEA"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校外參訪：兩廳院藝文探索</w:t>
            </w:r>
          </w:p>
        </w:tc>
        <w:tc>
          <w:tcPr>
            <w:tcW w:w="1489" w:type="dxa"/>
            <w:vMerge w:val="restart"/>
            <w:tcBorders>
              <w:top w:val="single" w:sz="12" w:space="0" w:color="000000"/>
              <w:bottom w:val="single" w:sz="4" w:space="0" w:color="000000"/>
              <w:right w:val="single" w:sz="12" w:space="0" w:color="000000"/>
            </w:tcBorders>
            <w:vAlign w:val="center"/>
          </w:tcPr>
          <w:p w14:paraId="10D28861"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八德國中特教組長-莊文寧</w:t>
            </w:r>
          </w:p>
        </w:tc>
        <w:tc>
          <w:tcPr>
            <w:tcW w:w="1488" w:type="dxa"/>
            <w:tcBorders>
              <w:top w:val="single" w:sz="12" w:space="0" w:color="000000"/>
              <w:left w:val="single" w:sz="12" w:space="0" w:color="000000"/>
            </w:tcBorders>
            <w:vAlign w:val="center"/>
          </w:tcPr>
          <w:p w14:paraId="77C6B8F1"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沙盤推演：小組練習與預演</w:t>
            </w:r>
          </w:p>
        </w:tc>
        <w:tc>
          <w:tcPr>
            <w:tcW w:w="1489" w:type="dxa"/>
            <w:tcBorders>
              <w:top w:val="single" w:sz="12" w:space="0" w:color="000000"/>
              <w:right w:val="single" w:sz="18" w:space="0" w:color="000000"/>
            </w:tcBorders>
            <w:vAlign w:val="center"/>
          </w:tcPr>
          <w:p w14:paraId="1DB1EF3D"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楊梅國中英資教師-蔡艾樺</w:t>
            </w:r>
          </w:p>
        </w:tc>
      </w:tr>
      <w:tr w:rsidR="00AE3CC8" w:rsidRPr="00AE3CC8" w14:paraId="0CAA6A9D" w14:textId="77777777">
        <w:tc>
          <w:tcPr>
            <w:tcW w:w="1555" w:type="dxa"/>
            <w:tcBorders>
              <w:top w:val="single" w:sz="4" w:space="0" w:color="000000"/>
              <w:bottom w:val="single" w:sz="4" w:space="0" w:color="000000"/>
              <w:right w:val="single" w:sz="12" w:space="0" w:color="000000"/>
            </w:tcBorders>
          </w:tcPr>
          <w:p w14:paraId="2F0F01EC"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14:00~14:45</w:t>
            </w:r>
          </w:p>
          <w:p w14:paraId="6DC98EBA"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第六節</w:t>
            </w:r>
          </w:p>
        </w:tc>
        <w:tc>
          <w:tcPr>
            <w:tcW w:w="1488" w:type="dxa"/>
            <w:vMerge/>
            <w:tcBorders>
              <w:top w:val="single" w:sz="12" w:space="0" w:color="000000"/>
              <w:left w:val="single" w:sz="12" w:space="0" w:color="000000"/>
            </w:tcBorders>
            <w:vAlign w:val="center"/>
          </w:tcPr>
          <w:p w14:paraId="68756729"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tcBorders>
              <w:top w:val="single" w:sz="12" w:space="0" w:color="000000"/>
              <w:bottom w:val="single" w:sz="4" w:space="0" w:color="000000"/>
              <w:right w:val="single" w:sz="12" w:space="0" w:color="000000"/>
            </w:tcBorders>
            <w:vAlign w:val="center"/>
          </w:tcPr>
          <w:p w14:paraId="7B0377D1"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tcBorders>
              <w:top w:val="single" w:sz="12" w:space="0" w:color="000000"/>
              <w:left w:val="single" w:sz="12" w:space="0" w:color="000000"/>
            </w:tcBorders>
            <w:vAlign w:val="center"/>
          </w:tcPr>
          <w:p w14:paraId="4F188AA8"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9" w:type="dxa"/>
            <w:vMerge/>
            <w:tcBorders>
              <w:top w:val="single" w:sz="12" w:space="0" w:color="000000"/>
              <w:bottom w:val="single" w:sz="4" w:space="0" w:color="000000"/>
              <w:right w:val="single" w:sz="12" w:space="0" w:color="000000"/>
            </w:tcBorders>
            <w:vAlign w:val="center"/>
          </w:tcPr>
          <w:p w14:paraId="7B8C2113"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2"/>
                <w:szCs w:val="22"/>
              </w:rPr>
            </w:pPr>
          </w:p>
        </w:tc>
        <w:tc>
          <w:tcPr>
            <w:tcW w:w="1488" w:type="dxa"/>
            <w:vMerge w:val="restart"/>
            <w:tcBorders>
              <w:left w:val="single" w:sz="12" w:space="0" w:color="000000"/>
            </w:tcBorders>
            <w:vAlign w:val="center"/>
          </w:tcPr>
          <w:p w14:paraId="49DDD222"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Show Time開麥啦：小組話劇成果發表</w:t>
            </w:r>
          </w:p>
        </w:tc>
        <w:tc>
          <w:tcPr>
            <w:tcW w:w="1489" w:type="dxa"/>
            <w:vMerge w:val="restart"/>
            <w:vAlign w:val="center"/>
          </w:tcPr>
          <w:p w14:paraId="5DD3427C"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楊梅國中英資教師-蔡艾樺</w:t>
            </w:r>
          </w:p>
        </w:tc>
      </w:tr>
      <w:tr w:rsidR="00AE3CC8" w:rsidRPr="00AE3CC8" w14:paraId="29A408A3" w14:textId="77777777">
        <w:tc>
          <w:tcPr>
            <w:tcW w:w="1555" w:type="dxa"/>
            <w:tcBorders>
              <w:top w:val="single" w:sz="4" w:space="0" w:color="000000"/>
              <w:bottom w:val="single" w:sz="4" w:space="0" w:color="000000"/>
              <w:right w:val="single" w:sz="12" w:space="0" w:color="000000"/>
            </w:tcBorders>
          </w:tcPr>
          <w:p w14:paraId="00C8BB2B"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15:00~15:45</w:t>
            </w:r>
          </w:p>
          <w:p w14:paraId="2FC10197"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第七節</w:t>
            </w:r>
          </w:p>
        </w:tc>
        <w:tc>
          <w:tcPr>
            <w:tcW w:w="1488" w:type="dxa"/>
            <w:tcBorders>
              <w:left w:val="single" w:sz="12" w:space="0" w:color="000000"/>
              <w:bottom w:val="single" w:sz="12" w:space="0" w:color="000000"/>
            </w:tcBorders>
            <w:vAlign w:val="center"/>
          </w:tcPr>
          <w:p w14:paraId="1A66D4B3"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解構話劇：劇本撰寫實作</w:t>
            </w:r>
          </w:p>
        </w:tc>
        <w:tc>
          <w:tcPr>
            <w:tcW w:w="1488" w:type="dxa"/>
            <w:tcBorders>
              <w:top w:val="single" w:sz="4" w:space="0" w:color="000000"/>
              <w:bottom w:val="single" w:sz="12" w:space="0" w:color="000000"/>
              <w:right w:val="single" w:sz="12" w:space="0" w:color="000000"/>
            </w:tcBorders>
            <w:vAlign w:val="center"/>
          </w:tcPr>
          <w:p w14:paraId="75FAAA02" w14:textId="77777777" w:rsidR="00ED4A05" w:rsidRPr="00AE3CC8" w:rsidRDefault="00F9236C">
            <w:pPr>
              <w:jc w:val="center"/>
              <w:rPr>
                <w:rFonts w:ascii="標楷體" w:eastAsia="標楷體" w:hAnsi="標楷體" w:cs="標楷體"/>
                <w:sz w:val="20"/>
                <w:szCs w:val="20"/>
              </w:rPr>
            </w:pPr>
            <w:r w:rsidRPr="00AE3CC8">
              <w:rPr>
                <w:rFonts w:ascii="標楷體" w:eastAsia="標楷體" w:hAnsi="標楷體" w:cs="標楷體"/>
                <w:sz w:val="20"/>
                <w:szCs w:val="20"/>
              </w:rPr>
              <w:t>楊梅國中英資教師-蔡艾樺</w:t>
            </w:r>
          </w:p>
        </w:tc>
        <w:tc>
          <w:tcPr>
            <w:tcW w:w="1488" w:type="dxa"/>
            <w:vMerge/>
            <w:tcBorders>
              <w:top w:val="single" w:sz="12" w:space="0" w:color="000000"/>
              <w:left w:val="single" w:sz="12" w:space="0" w:color="000000"/>
            </w:tcBorders>
            <w:vAlign w:val="center"/>
          </w:tcPr>
          <w:p w14:paraId="2C590228"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c>
          <w:tcPr>
            <w:tcW w:w="1489" w:type="dxa"/>
            <w:vMerge/>
            <w:tcBorders>
              <w:top w:val="single" w:sz="12" w:space="0" w:color="000000"/>
              <w:bottom w:val="single" w:sz="4" w:space="0" w:color="000000"/>
              <w:right w:val="single" w:sz="12" w:space="0" w:color="000000"/>
            </w:tcBorders>
            <w:vAlign w:val="center"/>
          </w:tcPr>
          <w:p w14:paraId="6DB4784B"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c>
          <w:tcPr>
            <w:tcW w:w="1488" w:type="dxa"/>
            <w:vMerge/>
            <w:tcBorders>
              <w:left w:val="single" w:sz="12" w:space="0" w:color="000000"/>
            </w:tcBorders>
            <w:vAlign w:val="center"/>
          </w:tcPr>
          <w:p w14:paraId="3F77C530"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c>
          <w:tcPr>
            <w:tcW w:w="1489" w:type="dxa"/>
            <w:vMerge/>
            <w:vAlign w:val="center"/>
          </w:tcPr>
          <w:p w14:paraId="70D4AAA9" w14:textId="77777777" w:rsidR="00ED4A05" w:rsidRPr="00AE3CC8" w:rsidRDefault="00ED4A05">
            <w:pPr>
              <w:pBdr>
                <w:top w:val="nil"/>
                <w:left w:val="nil"/>
                <w:bottom w:val="nil"/>
                <w:right w:val="nil"/>
                <w:between w:val="nil"/>
              </w:pBdr>
              <w:spacing w:line="276" w:lineRule="auto"/>
              <w:rPr>
                <w:rFonts w:ascii="標楷體" w:eastAsia="標楷體" w:hAnsi="標楷體" w:cs="標楷體"/>
                <w:sz w:val="20"/>
                <w:szCs w:val="20"/>
              </w:rPr>
            </w:pPr>
          </w:p>
        </w:tc>
      </w:tr>
      <w:tr w:rsidR="00AE3CC8" w:rsidRPr="00AE3CC8" w14:paraId="7256D04A" w14:textId="77777777" w:rsidTr="00B52043">
        <w:tc>
          <w:tcPr>
            <w:tcW w:w="1555" w:type="dxa"/>
            <w:tcBorders>
              <w:top w:val="single" w:sz="4" w:space="0" w:color="000000"/>
              <w:bottom w:val="single" w:sz="18" w:space="0" w:color="auto"/>
              <w:right w:val="single" w:sz="12" w:space="0" w:color="000000"/>
            </w:tcBorders>
          </w:tcPr>
          <w:p w14:paraId="14EC16C8" w14:textId="77777777" w:rsidR="00ED4A05" w:rsidRPr="00AE3CC8" w:rsidRDefault="00F9236C">
            <w:pPr>
              <w:jc w:val="center"/>
              <w:rPr>
                <w:rFonts w:ascii="標楷體" w:eastAsia="標楷體" w:hAnsi="標楷體" w:cs="標楷體"/>
                <w:sz w:val="22"/>
                <w:szCs w:val="22"/>
              </w:rPr>
            </w:pPr>
            <w:r w:rsidRPr="00AE3CC8">
              <w:rPr>
                <w:rFonts w:ascii="標楷體" w:eastAsia="標楷體" w:hAnsi="標楷體" w:cs="標楷體"/>
                <w:sz w:val="22"/>
                <w:szCs w:val="22"/>
              </w:rPr>
              <w:t>15:45~16:00</w:t>
            </w:r>
          </w:p>
        </w:tc>
        <w:tc>
          <w:tcPr>
            <w:tcW w:w="8930" w:type="dxa"/>
            <w:gridSpan w:val="6"/>
            <w:tcBorders>
              <w:top w:val="single" w:sz="12" w:space="0" w:color="000000"/>
              <w:left w:val="single" w:sz="12" w:space="0" w:color="000000"/>
              <w:bottom w:val="single" w:sz="18" w:space="0" w:color="auto"/>
              <w:right w:val="single" w:sz="18" w:space="0" w:color="000000"/>
            </w:tcBorders>
            <w:vAlign w:val="center"/>
          </w:tcPr>
          <w:p w14:paraId="4032A7A9" w14:textId="77777777" w:rsidR="00ED4A05" w:rsidRPr="00AE3CC8" w:rsidRDefault="00F9236C">
            <w:pPr>
              <w:jc w:val="center"/>
              <w:rPr>
                <w:rFonts w:ascii="標楷體" w:eastAsia="標楷體" w:hAnsi="標楷體" w:cs="標楷體"/>
                <w:i/>
                <w:sz w:val="20"/>
                <w:szCs w:val="20"/>
              </w:rPr>
            </w:pPr>
            <w:r w:rsidRPr="00AE3CC8">
              <w:rPr>
                <w:rFonts w:ascii="標楷體" w:eastAsia="標楷體" w:hAnsi="標楷體" w:cs="標楷體"/>
                <w:i/>
                <w:sz w:val="20"/>
                <w:szCs w:val="20"/>
              </w:rPr>
              <w:t>~ 學生賦歸 ~</w:t>
            </w:r>
          </w:p>
        </w:tc>
      </w:tr>
    </w:tbl>
    <w:p w14:paraId="7121CE91" w14:textId="77777777" w:rsidR="00ED4A05" w:rsidRPr="00AE3CC8" w:rsidRDefault="00ED4A05">
      <w:pPr>
        <w:rPr>
          <w:rFonts w:ascii="標楷體" w:eastAsia="標楷體" w:hAnsi="標楷體" w:cs="標楷體"/>
          <w:b/>
        </w:rPr>
      </w:pPr>
    </w:p>
    <w:p w14:paraId="38FE8078" w14:textId="6AFF6490"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報名</w:t>
      </w:r>
      <w:r w:rsidR="00B52043">
        <w:rPr>
          <w:rFonts w:ascii="標楷體" w:eastAsia="標楷體" w:hAnsi="標楷體" w:cs="標楷體" w:hint="eastAsia"/>
          <w:b/>
        </w:rPr>
        <w:t>與費用</w:t>
      </w:r>
      <w:r w:rsidRPr="00AE3CC8">
        <w:rPr>
          <w:rFonts w:ascii="標楷體" w:eastAsia="標楷體" w:hAnsi="標楷體" w:cs="標楷體"/>
          <w:b/>
        </w:rPr>
        <w:t>說明</w:t>
      </w:r>
    </w:p>
    <w:p w14:paraId="169355BC" w14:textId="77777777" w:rsidR="00ED4A05" w:rsidRPr="00AE3CC8" w:rsidRDefault="00F9236C" w:rsidP="0012066C">
      <w:pPr>
        <w:pStyle w:val="a4"/>
        <w:numPr>
          <w:ilvl w:val="1"/>
          <w:numId w:val="6"/>
        </w:numPr>
        <w:pBdr>
          <w:top w:val="nil"/>
          <w:left w:val="nil"/>
          <w:bottom w:val="nil"/>
          <w:right w:val="nil"/>
          <w:between w:val="nil"/>
        </w:pBdr>
        <w:ind w:leftChars="0"/>
        <w:rPr>
          <w:rFonts w:ascii="標楷體" w:eastAsia="標楷體" w:hAnsi="標楷體" w:cs="標楷體"/>
        </w:rPr>
      </w:pPr>
      <w:r w:rsidRPr="00AE3CC8">
        <w:rPr>
          <w:rFonts w:ascii="標楷體" w:eastAsia="標楷體" w:hAnsi="標楷體" w:cs="標楷體"/>
        </w:rPr>
        <w:t>報名流程：</w:t>
      </w:r>
    </w:p>
    <w:tbl>
      <w:tblPr>
        <w:tblStyle w:val="ad"/>
        <w:tblW w:w="946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7"/>
        <w:gridCol w:w="3367"/>
        <w:gridCol w:w="4224"/>
      </w:tblGrid>
      <w:tr w:rsidR="00AE3CC8" w:rsidRPr="00AE3CC8" w14:paraId="3DE014CC" w14:textId="77777777" w:rsidTr="0012066C">
        <w:tc>
          <w:tcPr>
            <w:tcW w:w="1877" w:type="dxa"/>
          </w:tcPr>
          <w:p w14:paraId="2D4CD47B" w14:textId="77777777" w:rsidR="00ED4A05" w:rsidRPr="00AE3CC8" w:rsidRDefault="00F9236C">
            <w:pPr>
              <w:pBdr>
                <w:top w:val="nil"/>
                <w:left w:val="nil"/>
                <w:bottom w:val="nil"/>
                <w:right w:val="nil"/>
                <w:between w:val="nil"/>
              </w:pBdr>
              <w:jc w:val="center"/>
              <w:rPr>
                <w:rFonts w:ascii="標楷體" w:eastAsia="標楷體" w:hAnsi="標楷體" w:cs="標楷體"/>
              </w:rPr>
            </w:pPr>
            <w:r w:rsidRPr="00AE3CC8">
              <w:rPr>
                <w:rFonts w:ascii="標楷體" w:eastAsia="標楷體" w:hAnsi="標楷體" w:cs="標楷體"/>
              </w:rPr>
              <w:t>內容</w:t>
            </w:r>
          </w:p>
        </w:tc>
        <w:tc>
          <w:tcPr>
            <w:tcW w:w="3367" w:type="dxa"/>
          </w:tcPr>
          <w:p w14:paraId="77803B96" w14:textId="77777777" w:rsidR="00ED4A05" w:rsidRPr="00AE3CC8" w:rsidRDefault="00F9236C">
            <w:pPr>
              <w:pBdr>
                <w:top w:val="nil"/>
                <w:left w:val="nil"/>
                <w:bottom w:val="nil"/>
                <w:right w:val="nil"/>
                <w:between w:val="nil"/>
              </w:pBdr>
              <w:jc w:val="center"/>
              <w:rPr>
                <w:rFonts w:ascii="標楷體" w:eastAsia="標楷體" w:hAnsi="標楷體" w:cs="標楷體"/>
              </w:rPr>
            </w:pPr>
            <w:r w:rsidRPr="00AE3CC8">
              <w:rPr>
                <w:rFonts w:ascii="標楷體" w:eastAsia="標楷體" w:hAnsi="標楷體" w:cs="標楷體"/>
              </w:rPr>
              <w:t>時間</w:t>
            </w:r>
          </w:p>
        </w:tc>
        <w:tc>
          <w:tcPr>
            <w:tcW w:w="4224" w:type="dxa"/>
          </w:tcPr>
          <w:p w14:paraId="0D7ADF95" w14:textId="77777777" w:rsidR="00ED4A05" w:rsidRPr="00AE3CC8" w:rsidRDefault="00F9236C">
            <w:pPr>
              <w:pBdr>
                <w:top w:val="nil"/>
                <w:left w:val="nil"/>
                <w:bottom w:val="nil"/>
                <w:right w:val="nil"/>
                <w:between w:val="nil"/>
              </w:pBdr>
              <w:jc w:val="center"/>
              <w:rPr>
                <w:rFonts w:ascii="標楷體" w:eastAsia="標楷體" w:hAnsi="標楷體" w:cs="標楷體"/>
              </w:rPr>
            </w:pPr>
            <w:r w:rsidRPr="00AE3CC8">
              <w:rPr>
                <w:rFonts w:ascii="標楷體" w:eastAsia="標楷體" w:hAnsi="標楷體" w:cs="標楷體"/>
              </w:rPr>
              <w:t>備註</w:t>
            </w:r>
          </w:p>
        </w:tc>
      </w:tr>
      <w:tr w:rsidR="00AE3CC8" w:rsidRPr="00AE3CC8" w14:paraId="343D25C7" w14:textId="77777777" w:rsidTr="0012066C">
        <w:tc>
          <w:tcPr>
            <w:tcW w:w="1877" w:type="dxa"/>
            <w:vAlign w:val="center"/>
          </w:tcPr>
          <w:p w14:paraId="588A9C64" w14:textId="77777777" w:rsidR="00ED4A05" w:rsidRPr="00AE3CC8" w:rsidRDefault="00F9236C">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開放報名</w:t>
            </w:r>
          </w:p>
        </w:tc>
        <w:tc>
          <w:tcPr>
            <w:tcW w:w="3367" w:type="dxa"/>
            <w:vAlign w:val="center"/>
          </w:tcPr>
          <w:p w14:paraId="589E90B4" w14:textId="11C7536E" w:rsidR="00ED4A05" w:rsidRPr="00AE3CC8" w:rsidRDefault="00F9236C">
            <w:p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即日起至112/5/</w:t>
            </w:r>
            <w:r w:rsidR="00D03FC3">
              <w:rPr>
                <w:rFonts w:ascii="標楷體" w:eastAsia="標楷體" w:hAnsi="標楷體" w:cs="標楷體"/>
              </w:rPr>
              <w:t>31</w:t>
            </w:r>
            <w:r w:rsidRPr="00AE3CC8">
              <w:rPr>
                <w:rFonts w:ascii="標楷體" w:eastAsia="標楷體" w:hAnsi="標楷體" w:cs="標楷體"/>
              </w:rPr>
              <w:t>(</w:t>
            </w:r>
            <w:r w:rsidR="00D03FC3">
              <w:rPr>
                <w:rFonts w:ascii="標楷體" w:eastAsia="標楷體" w:hAnsi="標楷體" w:cs="標楷體" w:hint="eastAsia"/>
              </w:rPr>
              <w:t>三</w:t>
            </w:r>
            <w:r w:rsidRPr="00AE3CC8">
              <w:rPr>
                <w:rFonts w:ascii="標楷體" w:eastAsia="標楷體" w:hAnsi="標楷體" w:cs="標楷體"/>
              </w:rPr>
              <w:t>)</w:t>
            </w:r>
          </w:p>
        </w:tc>
        <w:tc>
          <w:tcPr>
            <w:tcW w:w="4224" w:type="dxa"/>
            <w:vAlign w:val="center"/>
          </w:tcPr>
          <w:p w14:paraId="56222434" w14:textId="66E58D5D" w:rsidR="00ED4A05" w:rsidRPr="00AE3CC8" w:rsidRDefault="00F9236C">
            <w:pPr>
              <w:numPr>
                <w:ilvl w:val="0"/>
                <w:numId w:val="5"/>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採線上報名（報名網址：</w:t>
            </w:r>
            <w:hyperlink r:id="rId8">
              <w:r w:rsidRPr="00AE3CC8">
                <w:rPr>
                  <w:rFonts w:ascii="標楷體" w:eastAsia="標楷體" w:hAnsi="標楷體" w:cs="標楷體"/>
                  <w:color w:val="5B9BD5" w:themeColor="accent1"/>
                  <w:u w:val="single"/>
                </w:rPr>
                <w:t>https://forms.gle/YAeCbPbCPkJyCsYD8</w:t>
              </w:r>
            </w:hyperlink>
            <w:r w:rsidRPr="00AE3CC8">
              <w:rPr>
                <w:rFonts w:ascii="標楷體" w:eastAsia="標楷體" w:hAnsi="標楷體" w:cs="標楷體"/>
              </w:rPr>
              <w:t>）</w:t>
            </w:r>
          </w:p>
          <w:p w14:paraId="76D3BE6C" w14:textId="77777777" w:rsidR="00ED4A05" w:rsidRPr="00AE3CC8" w:rsidRDefault="00F9236C">
            <w:pPr>
              <w:numPr>
                <w:ilvl w:val="0"/>
                <w:numId w:val="5"/>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本課程依報名表內填寫之學生能力、興趣、報名動機進行篩選。</w:t>
            </w:r>
          </w:p>
        </w:tc>
      </w:tr>
      <w:tr w:rsidR="00AE3CC8" w:rsidRPr="00AE3CC8" w14:paraId="6A15CB6B" w14:textId="77777777" w:rsidTr="0012066C">
        <w:tc>
          <w:tcPr>
            <w:tcW w:w="1877" w:type="dxa"/>
            <w:vAlign w:val="center"/>
          </w:tcPr>
          <w:p w14:paraId="28DF168A" w14:textId="77777777" w:rsidR="00ED4A05" w:rsidRPr="00AE3CC8" w:rsidRDefault="00F9236C">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公告錄取名單</w:t>
            </w:r>
          </w:p>
        </w:tc>
        <w:tc>
          <w:tcPr>
            <w:tcW w:w="3367" w:type="dxa"/>
            <w:vAlign w:val="center"/>
          </w:tcPr>
          <w:p w14:paraId="11707E68" w14:textId="77777777" w:rsidR="00ED4A05" w:rsidRPr="00AE3CC8" w:rsidRDefault="00F9236C">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112/6/2(五)</w:t>
            </w:r>
          </w:p>
        </w:tc>
        <w:tc>
          <w:tcPr>
            <w:tcW w:w="4224" w:type="dxa"/>
            <w:vAlign w:val="center"/>
          </w:tcPr>
          <w:p w14:paraId="23AE2031" w14:textId="69AD18A0" w:rsidR="00ED4A05" w:rsidRPr="00AE3CC8" w:rsidRDefault="00F9236C">
            <w:pPr>
              <w:numPr>
                <w:ilvl w:val="0"/>
                <w:numId w:val="5"/>
              </w:num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正、備取生皆由報名表單填寫之Email通知，錄取名單並公告於楊梅國中學校網站</w:t>
            </w:r>
            <w:r w:rsidR="009E54FE">
              <w:rPr>
                <w:rFonts w:ascii="標楷體" w:eastAsia="標楷體" w:hAnsi="標楷體" w:cs="標楷體" w:hint="eastAsia"/>
              </w:rPr>
              <w:t>。</w:t>
            </w:r>
          </w:p>
        </w:tc>
      </w:tr>
      <w:tr w:rsidR="00AE3CC8" w:rsidRPr="00AE3CC8" w14:paraId="43D79DF6" w14:textId="77777777" w:rsidTr="0012066C">
        <w:tc>
          <w:tcPr>
            <w:tcW w:w="1877" w:type="dxa"/>
            <w:vAlign w:val="center"/>
          </w:tcPr>
          <w:p w14:paraId="6129BCFB" w14:textId="0D2FA823" w:rsidR="00ED4A05" w:rsidRPr="00AE3CC8" w:rsidRDefault="00F9236C">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正取生</w:t>
            </w:r>
            <w:r w:rsidR="007254A6" w:rsidRPr="00AE3CC8">
              <w:rPr>
                <w:rFonts w:ascii="標楷體" w:eastAsia="標楷體" w:hAnsi="標楷體" w:cs="標楷體" w:hint="eastAsia"/>
              </w:rPr>
              <w:t>繳交報名費</w:t>
            </w:r>
          </w:p>
        </w:tc>
        <w:tc>
          <w:tcPr>
            <w:tcW w:w="3367" w:type="dxa"/>
            <w:vAlign w:val="center"/>
          </w:tcPr>
          <w:p w14:paraId="1943E5B8" w14:textId="5379C9C1" w:rsidR="00ED4A05" w:rsidRPr="00AE3CC8" w:rsidRDefault="00F9236C">
            <w:p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112/6/</w:t>
            </w:r>
            <w:r w:rsidR="002B29B5" w:rsidRPr="00AE3CC8">
              <w:rPr>
                <w:rFonts w:ascii="標楷體" w:eastAsia="標楷體" w:hAnsi="標楷體" w:cs="標楷體"/>
              </w:rPr>
              <w:t>5</w:t>
            </w:r>
            <w:r w:rsidRPr="00AE3CC8">
              <w:rPr>
                <w:rFonts w:ascii="標楷體" w:eastAsia="標楷體" w:hAnsi="標楷體" w:cs="標楷體"/>
              </w:rPr>
              <w:t>(</w:t>
            </w:r>
            <w:r w:rsidR="002B29B5" w:rsidRPr="00AE3CC8">
              <w:rPr>
                <w:rFonts w:ascii="標楷體" w:eastAsia="標楷體" w:hAnsi="標楷體" w:cs="標楷體" w:hint="eastAsia"/>
              </w:rPr>
              <w:t>一</w:t>
            </w:r>
            <w:r w:rsidRPr="00AE3CC8">
              <w:rPr>
                <w:rFonts w:ascii="標楷體" w:eastAsia="標楷體" w:hAnsi="標楷體" w:cs="標楷體"/>
              </w:rPr>
              <w:t>)至112/6/</w:t>
            </w:r>
            <w:r w:rsidR="002B29B5" w:rsidRPr="00AE3CC8">
              <w:rPr>
                <w:rFonts w:ascii="標楷體" w:eastAsia="標楷體" w:hAnsi="標楷體" w:cs="標楷體"/>
              </w:rPr>
              <w:t>7</w:t>
            </w:r>
            <w:r w:rsidRPr="00AE3CC8">
              <w:rPr>
                <w:rFonts w:ascii="標楷體" w:eastAsia="標楷體" w:hAnsi="標楷體" w:cs="標楷體"/>
              </w:rPr>
              <w:t>(</w:t>
            </w:r>
            <w:r w:rsidR="007254A6" w:rsidRPr="00AE3CC8">
              <w:rPr>
                <w:rFonts w:ascii="標楷體" w:eastAsia="標楷體" w:hAnsi="標楷體" w:cs="標楷體" w:hint="eastAsia"/>
              </w:rPr>
              <w:t>三</w:t>
            </w:r>
            <w:r w:rsidRPr="00AE3CC8">
              <w:rPr>
                <w:rFonts w:ascii="標楷體" w:eastAsia="標楷體" w:hAnsi="標楷體" w:cs="標楷體"/>
              </w:rPr>
              <w:t>)</w:t>
            </w:r>
            <w:r w:rsidR="007254A6" w:rsidRPr="00AE3CC8">
              <w:rPr>
                <w:rFonts w:ascii="標楷體" w:eastAsia="標楷體" w:hAnsi="標楷體" w:cs="標楷體" w:hint="eastAsia"/>
              </w:rPr>
              <w:t xml:space="preserve"> </w:t>
            </w:r>
            <w:r w:rsidR="007254A6" w:rsidRPr="00AE3CC8">
              <w:rPr>
                <w:rFonts w:ascii="標楷體" w:eastAsia="標楷體" w:hAnsi="標楷體" w:cs="標楷體"/>
              </w:rPr>
              <w:t>8:00~18:00</w:t>
            </w:r>
          </w:p>
        </w:tc>
        <w:tc>
          <w:tcPr>
            <w:tcW w:w="4224" w:type="dxa"/>
            <w:vAlign w:val="center"/>
          </w:tcPr>
          <w:p w14:paraId="5CD072F9" w14:textId="363CD3A5" w:rsidR="00ED4A05" w:rsidRPr="00AE3CC8" w:rsidRDefault="00F9236C">
            <w:pPr>
              <w:numPr>
                <w:ilvl w:val="0"/>
                <w:numId w:val="5"/>
              </w:num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請正取生收到錄取通知信後，</w:t>
            </w:r>
            <w:r w:rsidR="007254A6" w:rsidRPr="00AE3CC8">
              <w:rPr>
                <w:rFonts w:ascii="標楷體" w:eastAsia="標楷體" w:hAnsi="標楷體" w:cs="標楷體" w:hint="eastAsia"/>
              </w:rPr>
              <w:t>於繳費期間至</w:t>
            </w:r>
            <w:r w:rsidR="009E4B2E" w:rsidRPr="00AE3CC8">
              <w:rPr>
                <w:rFonts w:ascii="標楷體" w:eastAsia="標楷體" w:hAnsi="標楷體" w:cs="標楷體" w:hint="eastAsia"/>
              </w:rPr>
              <w:t>楊梅國中或八德國中輔導室</w:t>
            </w:r>
            <w:r w:rsidR="00A13376" w:rsidRPr="00AE3CC8">
              <w:rPr>
                <w:rFonts w:ascii="標楷體" w:eastAsia="標楷體" w:hAnsi="標楷體" w:cs="標楷體" w:hint="eastAsia"/>
              </w:rPr>
              <w:t>繳交</w:t>
            </w:r>
            <w:r w:rsidR="007254A6" w:rsidRPr="00AE3CC8">
              <w:rPr>
                <w:rFonts w:ascii="標楷體" w:eastAsia="標楷體" w:hAnsi="標楷體" w:cs="標楷體" w:hint="eastAsia"/>
              </w:rPr>
              <w:t>報名費。逾期視同棄權。</w:t>
            </w:r>
          </w:p>
        </w:tc>
      </w:tr>
      <w:tr w:rsidR="00AE3CC8" w:rsidRPr="00AE3CC8" w14:paraId="668B7B6B" w14:textId="77777777" w:rsidTr="0012066C">
        <w:tc>
          <w:tcPr>
            <w:tcW w:w="1877" w:type="dxa"/>
            <w:vAlign w:val="center"/>
          </w:tcPr>
          <w:p w14:paraId="41D3C899" w14:textId="127A5D68" w:rsidR="00ED4A05" w:rsidRPr="00AE3CC8" w:rsidRDefault="009E4B2E">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hint="eastAsia"/>
              </w:rPr>
              <w:t>電話或簡訊</w:t>
            </w:r>
            <w:r w:rsidR="00F9236C" w:rsidRPr="00AE3CC8">
              <w:rPr>
                <w:rFonts w:ascii="標楷體" w:eastAsia="標楷體" w:hAnsi="標楷體" w:cs="標楷體"/>
              </w:rPr>
              <w:t>通知</w:t>
            </w:r>
            <w:r w:rsidR="0012066C" w:rsidRPr="00AE3CC8">
              <w:rPr>
                <w:rFonts w:ascii="標楷體" w:eastAsia="標楷體" w:hAnsi="標楷體" w:cs="標楷體" w:hint="eastAsia"/>
              </w:rPr>
              <w:t>備取生遞補</w:t>
            </w:r>
          </w:p>
        </w:tc>
        <w:tc>
          <w:tcPr>
            <w:tcW w:w="3367" w:type="dxa"/>
            <w:vAlign w:val="center"/>
          </w:tcPr>
          <w:p w14:paraId="74C37470" w14:textId="473F4202" w:rsidR="00ED4A05" w:rsidRPr="00AE3CC8" w:rsidRDefault="00F9236C">
            <w:p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112/6/</w:t>
            </w:r>
            <w:r w:rsidR="007254A6" w:rsidRPr="00AE3CC8">
              <w:rPr>
                <w:rFonts w:ascii="標楷體" w:eastAsia="標楷體" w:hAnsi="標楷體" w:cs="標楷體"/>
              </w:rPr>
              <w:t>7</w:t>
            </w:r>
            <w:r w:rsidRPr="00AE3CC8">
              <w:rPr>
                <w:rFonts w:ascii="標楷體" w:eastAsia="標楷體" w:hAnsi="標楷體" w:cs="標楷體"/>
              </w:rPr>
              <w:t>(</w:t>
            </w:r>
            <w:r w:rsidR="007254A6" w:rsidRPr="00AE3CC8">
              <w:rPr>
                <w:rFonts w:ascii="標楷體" w:eastAsia="標楷體" w:hAnsi="標楷體" w:cs="標楷體" w:hint="eastAsia"/>
              </w:rPr>
              <w:t>三</w:t>
            </w:r>
            <w:r w:rsidRPr="00AE3CC8">
              <w:rPr>
                <w:rFonts w:ascii="標楷體" w:eastAsia="標楷體" w:hAnsi="標楷體" w:cs="標楷體"/>
              </w:rPr>
              <w:t>)</w:t>
            </w:r>
            <w:r w:rsidR="007254A6" w:rsidRPr="00AE3CC8">
              <w:rPr>
                <w:rFonts w:ascii="標楷體" w:eastAsia="標楷體" w:hAnsi="標楷體" w:cs="標楷體" w:hint="eastAsia"/>
              </w:rPr>
              <w:t>1</w:t>
            </w:r>
            <w:r w:rsidR="007254A6" w:rsidRPr="00AE3CC8">
              <w:rPr>
                <w:rFonts w:ascii="標楷體" w:eastAsia="標楷體" w:hAnsi="標楷體" w:cs="標楷體"/>
              </w:rPr>
              <w:t>8:00</w:t>
            </w:r>
            <w:r w:rsidR="007254A6" w:rsidRPr="00AE3CC8">
              <w:rPr>
                <w:rFonts w:ascii="標楷體" w:eastAsia="標楷體" w:hAnsi="標楷體" w:cs="標楷體" w:hint="eastAsia"/>
              </w:rPr>
              <w:t>後</w:t>
            </w:r>
          </w:p>
        </w:tc>
        <w:tc>
          <w:tcPr>
            <w:tcW w:w="4224" w:type="dxa"/>
            <w:vAlign w:val="center"/>
          </w:tcPr>
          <w:p w14:paraId="0956EB3F" w14:textId="18F8562A" w:rsidR="00ED4A05" w:rsidRPr="00AE3CC8" w:rsidRDefault="00F9236C">
            <w:pPr>
              <w:numPr>
                <w:ilvl w:val="0"/>
                <w:numId w:val="5"/>
              </w:num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如無須遞補備取則不</w:t>
            </w:r>
            <w:r w:rsidR="009E4B2E" w:rsidRPr="00AE3CC8">
              <w:rPr>
                <w:rFonts w:ascii="標楷體" w:eastAsia="標楷體" w:hAnsi="標楷體" w:cs="標楷體" w:hint="eastAsia"/>
              </w:rPr>
              <w:t>另行</w:t>
            </w:r>
            <w:r w:rsidRPr="00AE3CC8">
              <w:rPr>
                <w:rFonts w:ascii="標楷體" w:eastAsia="標楷體" w:hAnsi="標楷體" w:cs="標楷體"/>
              </w:rPr>
              <w:t>通知</w:t>
            </w:r>
            <w:r w:rsidR="007254A6" w:rsidRPr="00AE3CC8">
              <w:rPr>
                <w:rFonts w:ascii="標楷體" w:eastAsia="標楷體" w:hAnsi="標楷體" w:cs="標楷體" w:hint="eastAsia"/>
              </w:rPr>
              <w:t>。</w:t>
            </w:r>
          </w:p>
        </w:tc>
      </w:tr>
      <w:tr w:rsidR="00AE3CC8" w:rsidRPr="00AE3CC8" w14:paraId="0D9BCB83" w14:textId="77777777" w:rsidTr="0012066C">
        <w:tc>
          <w:tcPr>
            <w:tcW w:w="1877" w:type="dxa"/>
            <w:vAlign w:val="center"/>
          </w:tcPr>
          <w:p w14:paraId="100AA62B" w14:textId="7D910666" w:rsidR="00ED4A05" w:rsidRPr="00AE3CC8" w:rsidRDefault="007254A6">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hint="eastAsia"/>
              </w:rPr>
              <w:t>備</w:t>
            </w:r>
            <w:r w:rsidRPr="00AE3CC8">
              <w:rPr>
                <w:rFonts w:ascii="標楷體" w:eastAsia="標楷體" w:hAnsi="標楷體" w:cs="標楷體"/>
              </w:rPr>
              <w:t>取生</w:t>
            </w:r>
            <w:r w:rsidRPr="00AE3CC8">
              <w:rPr>
                <w:rFonts w:ascii="標楷體" w:eastAsia="標楷體" w:hAnsi="標楷體" w:cs="標楷體" w:hint="eastAsia"/>
              </w:rPr>
              <w:t>繳交報名費</w:t>
            </w:r>
          </w:p>
        </w:tc>
        <w:tc>
          <w:tcPr>
            <w:tcW w:w="3367" w:type="dxa"/>
            <w:vAlign w:val="center"/>
          </w:tcPr>
          <w:p w14:paraId="0395817D" w14:textId="2B18BEDD" w:rsidR="00ED4A05" w:rsidRPr="00AE3CC8" w:rsidRDefault="00F9236C">
            <w:p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112/6/</w:t>
            </w:r>
            <w:r w:rsidR="007254A6" w:rsidRPr="00AE3CC8">
              <w:rPr>
                <w:rFonts w:ascii="標楷體" w:eastAsia="標楷體" w:hAnsi="標楷體" w:cs="標楷體"/>
              </w:rPr>
              <w:t>8</w:t>
            </w:r>
            <w:r w:rsidRPr="00AE3CC8">
              <w:rPr>
                <w:rFonts w:ascii="標楷體" w:eastAsia="標楷體" w:hAnsi="標楷體" w:cs="標楷體"/>
              </w:rPr>
              <w:t>(</w:t>
            </w:r>
            <w:r w:rsidR="007254A6" w:rsidRPr="00AE3CC8">
              <w:rPr>
                <w:rFonts w:ascii="標楷體" w:eastAsia="標楷體" w:hAnsi="標楷體" w:cs="標楷體" w:hint="eastAsia"/>
              </w:rPr>
              <w:t>四</w:t>
            </w:r>
            <w:r w:rsidRPr="00AE3CC8">
              <w:rPr>
                <w:rFonts w:ascii="標楷體" w:eastAsia="標楷體" w:hAnsi="標楷體" w:cs="標楷體"/>
              </w:rPr>
              <w:t>)至112/6/9(五)</w:t>
            </w:r>
            <w:r w:rsidR="00BE4477" w:rsidRPr="00AE3CC8">
              <w:rPr>
                <w:rFonts w:ascii="標楷體" w:eastAsia="標楷體" w:hAnsi="標楷體" w:cs="標楷體"/>
              </w:rPr>
              <w:t xml:space="preserve"> </w:t>
            </w:r>
            <w:r w:rsidR="0012066C" w:rsidRPr="00AE3CC8">
              <w:rPr>
                <w:rFonts w:ascii="標楷體" w:eastAsia="標楷體" w:hAnsi="標楷體" w:cs="標楷體" w:hint="eastAsia"/>
              </w:rPr>
              <w:t>、1</w:t>
            </w:r>
            <w:r w:rsidR="0012066C" w:rsidRPr="00AE3CC8">
              <w:rPr>
                <w:rFonts w:ascii="標楷體" w:eastAsia="標楷體" w:hAnsi="標楷體" w:cs="標楷體"/>
              </w:rPr>
              <w:t>12/6/12(</w:t>
            </w:r>
            <w:r w:rsidR="0012066C" w:rsidRPr="00AE3CC8">
              <w:rPr>
                <w:rFonts w:ascii="標楷體" w:eastAsia="標楷體" w:hAnsi="標楷體" w:cs="標楷體" w:hint="eastAsia"/>
              </w:rPr>
              <w:t>一</w:t>
            </w:r>
            <w:r w:rsidR="0012066C" w:rsidRPr="00AE3CC8">
              <w:rPr>
                <w:rFonts w:ascii="標楷體" w:eastAsia="標楷體" w:hAnsi="標楷體" w:cs="標楷體"/>
              </w:rPr>
              <w:t>)</w:t>
            </w:r>
            <w:r w:rsidR="0012066C" w:rsidRPr="00AE3CC8">
              <w:rPr>
                <w:rFonts w:ascii="標楷體" w:eastAsia="標楷體" w:hAnsi="標楷體" w:cs="標楷體" w:hint="eastAsia"/>
              </w:rPr>
              <w:t xml:space="preserve"> </w:t>
            </w:r>
            <w:r w:rsidR="00BE4477" w:rsidRPr="00AE3CC8">
              <w:rPr>
                <w:rFonts w:ascii="標楷體" w:eastAsia="標楷體" w:hAnsi="標楷體" w:cs="標楷體"/>
              </w:rPr>
              <w:t>8:00~18:00</w:t>
            </w:r>
          </w:p>
        </w:tc>
        <w:tc>
          <w:tcPr>
            <w:tcW w:w="4224" w:type="dxa"/>
            <w:vAlign w:val="center"/>
          </w:tcPr>
          <w:p w14:paraId="19953EED" w14:textId="6D08D3B2" w:rsidR="00ED4A05" w:rsidRPr="00AE3CC8" w:rsidRDefault="00F9236C" w:rsidP="0012066C">
            <w:pPr>
              <w:numPr>
                <w:ilvl w:val="0"/>
                <w:numId w:val="5"/>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如無須遞補備取則不</w:t>
            </w:r>
            <w:r w:rsidR="009E4B2E" w:rsidRPr="00AE3CC8">
              <w:rPr>
                <w:rFonts w:ascii="標楷體" w:eastAsia="標楷體" w:hAnsi="標楷體" w:cs="標楷體" w:hint="eastAsia"/>
              </w:rPr>
              <w:t>另行</w:t>
            </w:r>
            <w:r w:rsidRPr="00AE3CC8">
              <w:rPr>
                <w:rFonts w:ascii="標楷體" w:eastAsia="標楷體" w:hAnsi="標楷體" w:cs="標楷體"/>
              </w:rPr>
              <w:t>通知</w:t>
            </w:r>
            <w:r w:rsidR="007254A6" w:rsidRPr="00AE3CC8">
              <w:rPr>
                <w:rFonts w:ascii="標楷體" w:eastAsia="標楷體" w:hAnsi="標楷體" w:cs="標楷體" w:hint="eastAsia"/>
              </w:rPr>
              <w:t>。如有備取</w:t>
            </w:r>
            <w:r w:rsidR="00A13376" w:rsidRPr="00AE3CC8">
              <w:rPr>
                <w:rFonts w:ascii="標楷體" w:eastAsia="標楷體" w:hAnsi="標楷體" w:cs="標楷體" w:hint="eastAsia"/>
              </w:rPr>
              <w:t>遞補</w:t>
            </w:r>
            <w:r w:rsidR="007254A6" w:rsidRPr="00AE3CC8">
              <w:rPr>
                <w:rFonts w:ascii="標楷體" w:eastAsia="標楷體" w:hAnsi="標楷體" w:cs="標楷體" w:hint="eastAsia"/>
              </w:rPr>
              <w:t>，請備取生於繳費期間</w:t>
            </w:r>
            <w:r w:rsidR="00A13376" w:rsidRPr="00AE3CC8">
              <w:rPr>
                <w:rFonts w:ascii="標楷體" w:eastAsia="標楷體" w:hAnsi="標楷體" w:cs="標楷體" w:hint="eastAsia"/>
              </w:rPr>
              <w:t>至楊梅國中或八德國中輔導</w:t>
            </w:r>
            <w:r w:rsidR="009E4B2E" w:rsidRPr="00AE3CC8">
              <w:rPr>
                <w:rFonts w:ascii="標楷體" w:eastAsia="標楷體" w:hAnsi="標楷體" w:cs="標楷體" w:hint="eastAsia"/>
              </w:rPr>
              <w:t>室</w:t>
            </w:r>
            <w:r w:rsidR="007254A6" w:rsidRPr="00AE3CC8">
              <w:rPr>
                <w:rFonts w:ascii="標楷體" w:eastAsia="標楷體" w:hAnsi="標楷體" w:cs="標楷體" w:hint="eastAsia"/>
              </w:rPr>
              <w:t>繳交報名費。逾期視同棄權。</w:t>
            </w:r>
          </w:p>
        </w:tc>
      </w:tr>
      <w:tr w:rsidR="00AE3CC8" w:rsidRPr="00AE3CC8" w14:paraId="7A7CB37D" w14:textId="77777777" w:rsidTr="0012066C">
        <w:tc>
          <w:tcPr>
            <w:tcW w:w="1877" w:type="dxa"/>
            <w:vAlign w:val="center"/>
          </w:tcPr>
          <w:p w14:paraId="2CDB2A05" w14:textId="77777777" w:rsidR="00ED4A05" w:rsidRPr="00AE3CC8" w:rsidRDefault="00F9236C">
            <w:p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公告最終錄取名單</w:t>
            </w:r>
          </w:p>
        </w:tc>
        <w:tc>
          <w:tcPr>
            <w:tcW w:w="3367" w:type="dxa"/>
            <w:vAlign w:val="center"/>
          </w:tcPr>
          <w:p w14:paraId="6EE7DBF4" w14:textId="221EE861" w:rsidR="00ED4A05" w:rsidRPr="00AE3CC8" w:rsidRDefault="00F9236C">
            <w:p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112/6/1</w:t>
            </w:r>
            <w:r w:rsidR="00BE4477" w:rsidRPr="00AE3CC8">
              <w:rPr>
                <w:rFonts w:ascii="標楷體" w:eastAsia="標楷體" w:hAnsi="標楷體" w:cs="標楷體"/>
              </w:rPr>
              <w:t>4</w:t>
            </w:r>
            <w:r w:rsidRPr="00AE3CC8">
              <w:rPr>
                <w:rFonts w:ascii="標楷體" w:eastAsia="標楷體" w:hAnsi="標楷體" w:cs="標楷體"/>
              </w:rPr>
              <w:t>(</w:t>
            </w:r>
            <w:r w:rsidR="00BE4477" w:rsidRPr="00AE3CC8">
              <w:rPr>
                <w:rFonts w:ascii="標楷體" w:eastAsia="標楷體" w:hAnsi="標楷體" w:cs="標楷體" w:hint="eastAsia"/>
              </w:rPr>
              <w:t>三</w:t>
            </w:r>
            <w:r w:rsidRPr="00AE3CC8">
              <w:rPr>
                <w:rFonts w:ascii="標楷體" w:eastAsia="標楷體" w:hAnsi="標楷體" w:cs="標楷體"/>
              </w:rPr>
              <w:t>)</w:t>
            </w:r>
          </w:p>
        </w:tc>
        <w:tc>
          <w:tcPr>
            <w:tcW w:w="4224" w:type="dxa"/>
            <w:vAlign w:val="center"/>
          </w:tcPr>
          <w:p w14:paraId="4FEE0D2F" w14:textId="36F125D7" w:rsidR="00ED4A05" w:rsidRPr="00AE3CC8" w:rsidRDefault="00F9236C">
            <w:pPr>
              <w:numPr>
                <w:ilvl w:val="0"/>
                <w:numId w:val="5"/>
              </w:numPr>
              <w:pBdr>
                <w:top w:val="nil"/>
                <w:left w:val="nil"/>
                <w:bottom w:val="nil"/>
                <w:right w:val="nil"/>
                <w:between w:val="nil"/>
              </w:pBdr>
              <w:jc w:val="both"/>
              <w:rPr>
                <w:rFonts w:ascii="標楷體" w:eastAsia="標楷體" w:hAnsi="標楷體" w:cs="標楷體"/>
              </w:rPr>
            </w:pPr>
            <w:r w:rsidRPr="00AE3CC8">
              <w:rPr>
                <w:rFonts w:ascii="標楷體" w:eastAsia="標楷體" w:hAnsi="標楷體" w:cs="標楷體"/>
              </w:rPr>
              <w:t>最終錄取名單公告於楊梅國中學校網站</w:t>
            </w:r>
            <w:r w:rsidR="0012066C" w:rsidRPr="00AE3CC8">
              <w:rPr>
                <w:rFonts w:ascii="標楷體" w:eastAsia="標楷體" w:hAnsi="標楷體" w:cs="標楷體" w:hint="eastAsia"/>
              </w:rPr>
              <w:t>。</w:t>
            </w:r>
          </w:p>
        </w:tc>
      </w:tr>
    </w:tbl>
    <w:p w14:paraId="093DED31" w14:textId="77777777" w:rsidR="00132A1D" w:rsidRPr="00AE3CC8" w:rsidRDefault="00132A1D" w:rsidP="0012066C">
      <w:pPr>
        <w:pBdr>
          <w:top w:val="nil"/>
          <w:left w:val="nil"/>
          <w:bottom w:val="nil"/>
          <w:right w:val="nil"/>
          <w:between w:val="nil"/>
        </w:pBdr>
        <w:rPr>
          <w:rFonts w:ascii="標楷體" w:eastAsia="標楷體" w:hAnsi="標楷體" w:cs="標楷體"/>
        </w:rPr>
      </w:pPr>
    </w:p>
    <w:p w14:paraId="4A034117" w14:textId="77777777" w:rsidR="002B29B5" w:rsidRPr="00AE3CC8" w:rsidRDefault="00F9236C" w:rsidP="0012066C">
      <w:pPr>
        <w:numPr>
          <w:ilvl w:val="0"/>
          <w:numId w:val="14"/>
        </w:numPr>
        <w:pBdr>
          <w:top w:val="nil"/>
          <w:left w:val="nil"/>
          <w:bottom w:val="nil"/>
          <w:right w:val="nil"/>
          <w:between w:val="nil"/>
        </w:pBdr>
        <w:rPr>
          <w:rFonts w:ascii="標楷體" w:eastAsia="標楷體" w:hAnsi="標楷體" w:cs="標楷體"/>
        </w:rPr>
      </w:pPr>
      <w:r w:rsidRPr="00AE3CC8">
        <w:rPr>
          <w:rFonts w:ascii="標楷體" w:eastAsia="標楷體" w:hAnsi="標楷體" w:cs="標楷體"/>
        </w:rPr>
        <w:t>活動費用：</w:t>
      </w:r>
    </w:p>
    <w:p w14:paraId="5DDBC048" w14:textId="5A663BA8" w:rsidR="002B29B5" w:rsidRPr="00AE3CC8" w:rsidRDefault="002B29B5" w:rsidP="002B29B5">
      <w:pPr>
        <w:pStyle w:val="a4"/>
        <w:numPr>
          <w:ilvl w:val="0"/>
          <w:numId w:val="9"/>
        </w:numPr>
        <w:ind w:leftChars="0" w:left="1418"/>
        <w:rPr>
          <w:rFonts w:ascii="標楷體" w:eastAsia="標楷體" w:hAnsi="標楷體" w:cs="標楷體"/>
        </w:rPr>
      </w:pPr>
      <w:r w:rsidRPr="00AE3CC8">
        <w:rPr>
          <w:rFonts w:ascii="標楷體" w:eastAsia="標楷體" w:hAnsi="標楷體" w:cs="標楷體" w:hint="eastAsia"/>
        </w:rPr>
        <w:t>每位學生新台幣</w:t>
      </w:r>
      <w:r w:rsidRPr="00AE3CC8">
        <w:rPr>
          <w:rFonts w:ascii="標楷體" w:eastAsia="標楷體" w:hAnsi="標楷體" w:cs="標楷體" w:hint="eastAsia"/>
          <w:b/>
          <w:bCs/>
          <w:u w:val="single"/>
        </w:rPr>
        <w:t>200元</w:t>
      </w:r>
      <w:r w:rsidRPr="00AE3CC8">
        <w:rPr>
          <w:rFonts w:ascii="標楷體" w:eastAsia="標楷體" w:hAnsi="標楷體" w:cs="標楷體" w:hint="eastAsia"/>
        </w:rPr>
        <w:t>整，僅收現金。請正、備取生家長或監護人收到錄取通知後至</w:t>
      </w:r>
      <w:r w:rsidR="009E4B2E" w:rsidRPr="00AE3CC8">
        <w:rPr>
          <w:rFonts w:ascii="標楷體" w:eastAsia="標楷體" w:hAnsi="標楷體" w:cs="標楷體" w:hint="eastAsia"/>
        </w:rPr>
        <w:t>繳費地點</w:t>
      </w:r>
      <w:r w:rsidRPr="00AE3CC8">
        <w:rPr>
          <w:rFonts w:ascii="標楷體" w:eastAsia="標楷體" w:hAnsi="標楷體" w:cs="標楷體" w:hint="eastAsia"/>
        </w:rPr>
        <w:t>繳交報名費、簽署領據與參加同意書，</w:t>
      </w:r>
      <w:r w:rsidR="009E4B2E" w:rsidRPr="00AE3CC8">
        <w:rPr>
          <w:rFonts w:ascii="標楷體" w:eastAsia="標楷體" w:hAnsi="標楷體" w:cs="標楷體" w:hint="eastAsia"/>
        </w:rPr>
        <w:t>以利</w:t>
      </w:r>
      <w:r w:rsidRPr="00AE3CC8">
        <w:rPr>
          <w:rFonts w:ascii="標楷體" w:eastAsia="標楷體" w:hAnsi="標楷體" w:cs="標楷體" w:hint="eastAsia"/>
        </w:rPr>
        <w:t>完成報名。</w:t>
      </w:r>
    </w:p>
    <w:p w14:paraId="6BCADC81" w14:textId="3547A453" w:rsidR="00132A1D" w:rsidRPr="00AE3CC8" w:rsidRDefault="00132A1D" w:rsidP="00132A1D">
      <w:pPr>
        <w:pStyle w:val="a4"/>
        <w:numPr>
          <w:ilvl w:val="0"/>
          <w:numId w:val="9"/>
        </w:numPr>
        <w:ind w:leftChars="0" w:left="1418"/>
        <w:rPr>
          <w:rFonts w:ascii="標楷體" w:eastAsia="標楷體" w:hAnsi="標楷體" w:cs="標楷體"/>
        </w:rPr>
      </w:pPr>
      <w:r w:rsidRPr="00AE3CC8">
        <w:rPr>
          <w:rFonts w:ascii="標楷體" w:eastAsia="標楷體" w:hAnsi="標楷體" w:cs="標楷體" w:hint="eastAsia"/>
        </w:rPr>
        <w:t>繳費地點：</w:t>
      </w:r>
      <w:r w:rsidRPr="00AE3CC8">
        <w:rPr>
          <w:rFonts w:ascii="標楷體" w:eastAsia="標楷體" w:hAnsi="標楷體" w:cs="標楷體"/>
        </w:rPr>
        <w:br/>
      </w:r>
      <w:r w:rsidRPr="00AE3CC8">
        <w:rPr>
          <w:rFonts w:ascii="標楷體" w:eastAsia="標楷體" w:hAnsi="標楷體" w:cs="標楷體"/>
        </w:rPr>
        <w:lastRenderedPageBreak/>
        <w:t xml:space="preserve">- </w:t>
      </w:r>
      <w:r w:rsidR="009E4B2E" w:rsidRPr="00AE3CC8">
        <w:rPr>
          <w:rFonts w:ascii="標楷體" w:eastAsia="標楷體" w:hAnsi="標楷體" w:cs="標楷體" w:hint="eastAsia"/>
        </w:rPr>
        <w:t>楊梅區：桃園市立楊梅國中輔導室</w:t>
      </w:r>
      <w:r w:rsidRPr="00AE3CC8">
        <w:rPr>
          <w:rFonts w:ascii="標楷體" w:eastAsia="標楷體" w:hAnsi="標楷體" w:cs="標楷體" w:hint="eastAsia"/>
        </w:rPr>
        <w:t>（楊梅區校前路1</w:t>
      </w:r>
      <w:r w:rsidRPr="00AE3CC8">
        <w:rPr>
          <w:rFonts w:ascii="標楷體" w:eastAsia="標楷體" w:hAnsi="標楷體" w:cs="標楷體"/>
        </w:rPr>
        <w:t>49</w:t>
      </w:r>
      <w:r w:rsidRPr="00AE3CC8">
        <w:rPr>
          <w:rFonts w:ascii="標楷體" w:eastAsia="標楷體" w:hAnsi="標楷體" w:cs="標楷體" w:hint="eastAsia"/>
        </w:rPr>
        <w:t>號）</w:t>
      </w:r>
      <w:r w:rsidRPr="00AE3CC8">
        <w:rPr>
          <w:rFonts w:ascii="標楷體" w:eastAsia="標楷體" w:hAnsi="標楷體" w:cs="標楷體"/>
        </w:rPr>
        <w:br/>
        <w:t xml:space="preserve">- </w:t>
      </w:r>
      <w:r w:rsidR="009E4B2E" w:rsidRPr="00AE3CC8">
        <w:rPr>
          <w:rFonts w:ascii="標楷體" w:eastAsia="標楷體" w:hAnsi="標楷體" w:cs="標楷體" w:hint="eastAsia"/>
        </w:rPr>
        <w:t>八德區：桃園市立八德國中輔導室</w:t>
      </w:r>
      <w:r w:rsidRPr="00AE3CC8">
        <w:rPr>
          <w:rFonts w:ascii="標楷體" w:eastAsia="標楷體" w:hAnsi="標楷體" w:cs="標楷體" w:hint="eastAsia"/>
        </w:rPr>
        <w:t>（八德區興豐路3</w:t>
      </w:r>
      <w:r w:rsidRPr="00AE3CC8">
        <w:rPr>
          <w:rFonts w:ascii="標楷體" w:eastAsia="標楷體" w:hAnsi="標楷體" w:cs="標楷體"/>
        </w:rPr>
        <w:t>21</w:t>
      </w:r>
      <w:r w:rsidRPr="00AE3CC8">
        <w:rPr>
          <w:rFonts w:ascii="標楷體" w:eastAsia="標楷體" w:hAnsi="標楷體" w:cs="標楷體" w:hint="eastAsia"/>
        </w:rPr>
        <w:t>號）</w:t>
      </w:r>
    </w:p>
    <w:p w14:paraId="14F91580" w14:textId="23C05BE4" w:rsidR="002B29B5" w:rsidRPr="00AE3CC8" w:rsidRDefault="002B29B5" w:rsidP="002B29B5">
      <w:pPr>
        <w:pStyle w:val="a4"/>
        <w:numPr>
          <w:ilvl w:val="0"/>
          <w:numId w:val="9"/>
        </w:numPr>
        <w:ind w:leftChars="0" w:left="1418"/>
        <w:rPr>
          <w:rFonts w:ascii="標楷體" w:eastAsia="標楷體" w:hAnsi="標楷體" w:cs="標楷體"/>
        </w:rPr>
      </w:pPr>
      <w:r w:rsidRPr="00AE3CC8">
        <w:rPr>
          <w:rFonts w:ascii="標楷體" w:eastAsia="標楷體" w:hAnsi="標楷體" w:cs="標楷體" w:hint="eastAsia"/>
        </w:rPr>
        <w:t>正取生請於</w:t>
      </w:r>
      <w:r w:rsidR="00BE4477" w:rsidRPr="00AE3CC8">
        <w:rPr>
          <w:rFonts w:ascii="標楷體" w:eastAsia="標楷體" w:hAnsi="標楷體" w:cs="標楷體"/>
        </w:rPr>
        <w:t>112/6/5(</w:t>
      </w:r>
      <w:r w:rsidR="00BE4477" w:rsidRPr="00AE3CC8">
        <w:rPr>
          <w:rFonts w:ascii="標楷體" w:eastAsia="標楷體" w:hAnsi="標楷體" w:cs="標楷體" w:hint="eastAsia"/>
        </w:rPr>
        <w:t>一</w:t>
      </w:r>
      <w:r w:rsidR="00BE4477" w:rsidRPr="00AE3CC8">
        <w:rPr>
          <w:rFonts w:ascii="標楷體" w:eastAsia="標楷體" w:hAnsi="標楷體" w:cs="標楷體"/>
        </w:rPr>
        <w:t>)至112/6/7(</w:t>
      </w:r>
      <w:r w:rsidR="00BE4477" w:rsidRPr="00AE3CC8">
        <w:rPr>
          <w:rFonts w:ascii="標楷體" w:eastAsia="標楷體" w:hAnsi="標楷體" w:cs="標楷體" w:hint="eastAsia"/>
        </w:rPr>
        <w:t>三</w:t>
      </w:r>
      <w:r w:rsidR="00BE4477" w:rsidRPr="00AE3CC8">
        <w:rPr>
          <w:rFonts w:ascii="標楷體" w:eastAsia="標楷體" w:hAnsi="標楷體" w:cs="標楷體"/>
        </w:rPr>
        <w:t>)</w:t>
      </w:r>
      <w:r w:rsidR="00BE4477" w:rsidRPr="00AE3CC8">
        <w:rPr>
          <w:rFonts w:ascii="標楷體" w:eastAsia="標楷體" w:hAnsi="標楷體" w:cs="標楷體" w:hint="eastAsia"/>
        </w:rPr>
        <w:t xml:space="preserve"> </w:t>
      </w:r>
      <w:r w:rsidR="00BE4477" w:rsidRPr="00AE3CC8">
        <w:rPr>
          <w:rFonts w:ascii="標楷體" w:eastAsia="標楷體" w:hAnsi="標楷體" w:cs="標楷體"/>
        </w:rPr>
        <w:t>8:00~18:00</w:t>
      </w:r>
      <w:r w:rsidRPr="00AE3CC8">
        <w:rPr>
          <w:rFonts w:ascii="標楷體" w:eastAsia="標楷體" w:hAnsi="標楷體" w:cs="標楷體" w:hint="eastAsia"/>
        </w:rPr>
        <w:t>繳費</w:t>
      </w:r>
      <w:r w:rsidR="00BE4477" w:rsidRPr="00AE3CC8">
        <w:rPr>
          <w:rFonts w:ascii="標楷體" w:eastAsia="標楷體" w:hAnsi="標楷體" w:cs="標楷體" w:hint="eastAsia"/>
        </w:rPr>
        <w:t>。</w:t>
      </w:r>
    </w:p>
    <w:p w14:paraId="011ADCB8" w14:textId="2EE3F37C" w:rsidR="002B29B5" w:rsidRPr="00AE3CC8" w:rsidRDefault="002B29B5" w:rsidP="002B29B5">
      <w:pPr>
        <w:pStyle w:val="a4"/>
        <w:numPr>
          <w:ilvl w:val="0"/>
          <w:numId w:val="9"/>
        </w:numPr>
        <w:ind w:leftChars="0" w:left="1418"/>
        <w:rPr>
          <w:rFonts w:ascii="標楷體" w:eastAsia="標楷體" w:hAnsi="標楷體" w:cs="標楷體"/>
        </w:rPr>
      </w:pPr>
      <w:r w:rsidRPr="00AE3CC8">
        <w:rPr>
          <w:rFonts w:ascii="標楷體" w:eastAsia="標楷體" w:hAnsi="標楷體" w:cs="標楷體" w:hint="eastAsia"/>
        </w:rPr>
        <w:t>備取生等待</w:t>
      </w:r>
      <w:r w:rsidR="009326DD" w:rsidRPr="00AE3CC8">
        <w:rPr>
          <w:rFonts w:ascii="標楷體" w:eastAsia="標楷體" w:hAnsi="標楷體" w:cs="標楷體"/>
        </w:rPr>
        <w:t>112/</w:t>
      </w:r>
      <w:r w:rsidR="00BE4477" w:rsidRPr="00AE3CC8">
        <w:rPr>
          <w:rFonts w:ascii="標楷體" w:eastAsia="標楷體" w:hAnsi="標楷體" w:cs="標楷體"/>
        </w:rPr>
        <w:t>6/7(</w:t>
      </w:r>
      <w:r w:rsidR="00BE4477" w:rsidRPr="00AE3CC8">
        <w:rPr>
          <w:rFonts w:ascii="標楷體" w:eastAsia="標楷體" w:hAnsi="標楷體" w:cs="標楷體" w:hint="eastAsia"/>
        </w:rPr>
        <w:t>三</w:t>
      </w:r>
      <w:r w:rsidR="00BE4477" w:rsidRPr="00AE3CC8">
        <w:rPr>
          <w:rFonts w:ascii="標楷體" w:eastAsia="標楷體" w:hAnsi="標楷體" w:cs="標楷體"/>
        </w:rPr>
        <w:t>)</w:t>
      </w:r>
      <w:r w:rsidRPr="00AE3CC8">
        <w:rPr>
          <w:rFonts w:ascii="標楷體" w:eastAsia="標楷體" w:hAnsi="標楷體" w:cs="標楷體" w:hint="eastAsia"/>
        </w:rPr>
        <w:t>遞補通知後，於</w:t>
      </w:r>
      <w:r w:rsidR="00BE4477" w:rsidRPr="00AE3CC8">
        <w:rPr>
          <w:rFonts w:ascii="標楷體" w:eastAsia="標楷體" w:hAnsi="標楷體" w:cs="標楷體"/>
        </w:rPr>
        <w:t>112/6/8(</w:t>
      </w:r>
      <w:r w:rsidR="00BE4477" w:rsidRPr="00AE3CC8">
        <w:rPr>
          <w:rFonts w:ascii="標楷體" w:eastAsia="標楷體" w:hAnsi="標楷體" w:cs="標楷體" w:hint="eastAsia"/>
        </w:rPr>
        <w:t>四</w:t>
      </w:r>
      <w:r w:rsidR="00BE4477" w:rsidRPr="00AE3CC8">
        <w:rPr>
          <w:rFonts w:ascii="標楷體" w:eastAsia="標楷體" w:hAnsi="標楷體" w:cs="標楷體"/>
        </w:rPr>
        <w:t>)至112/6/9(五)</w:t>
      </w:r>
      <w:r w:rsidR="009326DD">
        <w:rPr>
          <w:rFonts w:ascii="標楷體" w:eastAsia="標楷體" w:hAnsi="標楷體" w:cs="標楷體" w:hint="eastAsia"/>
        </w:rPr>
        <w:t>、</w:t>
      </w:r>
      <w:r w:rsidR="009326DD" w:rsidRPr="00AE3CC8">
        <w:rPr>
          <w:rFonts w:ascii="標楷體" w:eastAsia="標楷體" w:hAnsi="標楷體" w:cs="標楷體" w:hint="eastAsia"/>
        </w:rPr>
        <w:t>1</w:t>
      </w:r>
      <w:r w:rsidR="009326DD" w:rsidRPr="00AE3CC8">
        <w:rPr>
          <w:rFonts w:ascii="標楷體" w:eastAsia="標楷體" w:hAnsi="標楷體" w:cs="標楷體"/>
        </w:rPr>
        <w:t>12/6/12(</w:t>
      </w:r>
      <w:r w:rsidR="009326DD" w:rsidRPr="00AE3CC8">
        <w:rPr>
          <w:rFonts w:ascii="標楷體" w:eastAsia="標楷體" w:hAnsi="標楷體" w:cs="標楷體" w:hint="eastAsia"/>
        </w:rPr>
        <w:t>一</w:t>
      </w:r>
      <w:r w:rsidR="009326DD" w:rsidRPr="00AE3CC8">
        <w:rPr>
          <w:rFonts w:ascii="標楷體" w:eastAsia="標楷體" w:hAnsi="標楷體" w:cs="標楷體"/>
        </w:rPr>
        <w:t>)</w:t>
      </w:r>
      <w:r w:rsidR="00BE4477" w:rsidRPr="00AE3CC8">
        <w:rPr>
          <w:rFonts w:ascii="標楷體" w:eastAsia="標楷體" w:hAnsi="標楷體" w:cs="標楷體"/>
        </w:rPr>
        <w:t xml:space="preserve"> 8:00~18:00</w:t>
      </w:r>
      <w:r w:rsidRPr="00AE3CC8">
        <w:rPr>
          <w:rFonts w:ascii="標楷體" w:eastAsia="標楷體" w:hAnsi="標楷體" w:cs="標楷體" w:hint="eastAsia"/>
        </w:rPr>
        <w:t>繳費。</w:t>
      </w:r>
    </w:p>
    <w:p w14:paraId="36128ACA" w14:textId="681D66BA" w:rsidR="007254A6" w:rsidRPr="00AE3CC8" w:rsidRDefault="002B29B5" w:rsidP="007254A6">
      <w:pPr>
        <w:pStyle w:val="a4"/>
        <w:numPr>
          <w:ilvl w:val="0"/>
          <w:numId w:val="9"/>
        </w:numPr>
        <w:ind w:leftChars="0" w:left="1418"/>
        <w:rPr>
          <w:rFonts w:ascii="標楷體" w:eastAsia="標楷體" w:hAnsi="標楷體" w:cs="標楷體"/>
        </w:rPr>
      </w:pPr>
      <w:r w:rsidRPr="00AE3CC8">
        <w:rPr>
          <w:rFonts w:ascii="標楷體" w:eastAsia="標楷體" w:hAnsi="標楷體" w:cs="標楷體" w:hint="eastAsia"/>
        </w:rPr>
        <w:t>退費說明：</w:t>
      </w:r>
    </w:p>
    <w:p w14:paraId="09F1D97C" w14:textId="0FCAD944" w:rsidR="007254A6" w:rsidRPr="00AE3CC8" w:rsidRDefault="002B29B5" w:rsidP="007254A6">
      <w:pPr>
        <w:pStyle w:val="a4"/>
        <w:numPr>
          <w:ilvl w:val="0"/>
          <w:numId w:val="10"/>
        </w:numPr>
        <w:ind w:leftChars="0"/>
        <w:rPr>
          <w:rFonts w:ascii="標楷體" w:eastAsia="標楷體" w:hAnsi="標楷體" w:cs="標楷體"/>
        </w:rPr>
      </w:pPr>
      <w:r w:rsidRPr="00AE3CC8">
        <w:rPr>
          <w:rFonts w:ascii="標楷體" w:eastAsia="標楷體" w:hAnsi="標楷體" w:cs="標楷體" w:hint="eastAsia"/>
        </w:rPr>
        <w:t>因</w:t>
      </w:r>
      <w:r w:rsidRPr="00AE3CC8">
        <w:rPr>
          <w:rFonts w:ascii="標楷體" w:eastAsia="標楷體" w:hAnsi="標楷體" w:cs="標楷體"/>
        </w:rPr>
        <w:t>颱風或不可抗力之災害發生</w:t>
      </w:r>
      <w:r w:rsidRPr="00AE3CC8">
        <w:rPr>
          <w:rFonts w:ascii="標楷體" w:eastAsia="標楷體" w:hAnsi="標楷體" w:cs="標楷體" w:hint="eastAsia"/>
        </w:rPr>
        <w:t>導</w:t>
      </w:r>
      <w:r w:rsidRPr="00AE3CC8">
        <w:rPr>
          <w:rFonts w:ascii="標楷體" w:eastAsia="標楷體" w:hAnsi="標楷體" w:cs="標楷體"/>
        </w:rPr>
        <w:t>致活動必須取消</w:t>
      </w:r>
      <w:r w:rsidR="00B37BAA" w:rsidRPr="00AE3CC8">
        <w:rPr>
          <w:rFonts w:ascii="標楷體" w:eastAsia="標楷體" w:hAnsi="標楷體" w:cs="標楷體" w:hint="eastAsia"/>
        </w:rPr>
        <w:t>，得申請全額退費</w:t>
      </w:r>
      <w:r w:rsidRPr="00AE3CC8">
        <w:rPr>
          <w:rFonts w:ascii="標楷體" w:eastAsia="標楷體" w:hAnsi="標楷體" w:cs="標楷體" w:hint="eastAsia"/>
        </w:rPr>
        <w:t>。（退費時間</w:t>
      </w:r>
      <w:r w:rsidR="007254A6" w:rsidRPr="00AE3CC8">
        <w:rPr>
          <w:rFonts w:ascii="標楷體" w:eastAsia="標楷體" w:hAnsi="標楷體" w:cs="標楷體" w:hint="eastAsia"/>
        </w:rPr>
        <w:t>與方式</w:t>
      </w:r>
      <w:r w:rsidRPr="00AE3CC8">
        <w:rPr>
          <w:rFonts w:ascii="標楷體" w:eastAsia="標楷體" w:hAnsi="標楷體" w:cs="標楷體" w:hint="eastAsia"/>
        </w:rPr>
        <w:t>另行通知）</w:t>
      </w:r>
    </w:p>
    <w:p w14:paraId="5D39485F" w14:textId="77777777" w:rsidR="007254A6" w:rsidRPr="00AE3CC8" w:rsidRDefault="007254A6" w:rsidP="007254A6">
      <w:pPr>
        <w:pStyle w:val="a4"/>
        <w:numPr>
          <w:ilvl w:val="0"/>
          <w:numId w:val="10"/>
        </w:numPr>
        <w:ind w:leftChars="0"/>
        <w:rPr>
          <w:rFonts w:ascii="標楷體" w:eastAsia="標楷體" w:hAnsi="標楷體" w:cs="標楷體"/>
        </w:rPr>
      </w:pPr>
      <w:r w:rsidRPr="00AE3CC8">
        <w:rPr>
          <w:rFonts w:ascii="標楷體" w:eastAsia="標楷體" w:hAnsi="標楷體" w:cs="標楷體"/>
        </w:rPr>
        <w:t>6/29</w:t>
      </w:r>
      <w:r w:rsidR="002B29B5" w:rsidRPr="00AE3CC8">
        <w:rPr>
          <w:rFonts w:ascii="標楷體" w:eastAsia="標楷體" w:hAnsi="標楷體" w:cs="標楷體" w:hint="eastAsia"/>
        </w:rPr>
        <w:t>（含）前，已繳費之正、備取生如因病或不可抗力因素</w:t>
      </w:r>
      <w:r w:rsidRPr="00AE3CC8">
        <w:rPr>
          <w:rFonts w:ascii="標楷體" w:eastAsia="標楷體" w:hAnsi="標楷體" w:cs="標楷體" w:hint="eastAsia"/>
        </w:rPr>
        <w:t>（</w:t>
      </w:r>
      <w:r w:rsidR="002B29B5" w:rsidRPr="00AE3CC8">
        <w:rPr>
          <w:rFonts w:ascii="標楷體" w:eastAsia="標楷體" w:hAnsi="標楷體" w:cs="標楷體" w:hint="eastAsia"/>
        </w:rPr>
        <w:t>須檢附證明文件</w:t>
      </w:r>
      <w:r w:rsidRPr="00AE3CC8">
        <w:rPr>
          <w:rFonts w:ascii="標楷體" w:eastAsia="標楷體" w:hAnsi="標楷體" w:cs="標楷體" w:hint="eastAsia"/>
        </w:rPr>
        <w:t>）</w:t>
      </w:r>
      <w:r w:rsidR="002B29B5" w:rsidRPr="00AE3CC8">
        <w:rPr>
          <w:rFonts w:ascii="標楷體" w:eastAsia="標楷體" w:hAnsi="標楷體" w:cs="標楷體" w:hint="eastAsia"/>
        </w:rPr>
        <w:t>而無法參加當天活動時，可申請辦理報名費百分之五十</w:t>
      </w:r>
      <w:r w:rsidRPr="00AE3CC8">
        <w:rPr>
          <w:rFonts w:ascii="標楷體" w:eastAsia="標楷體" w:hAnsi="標楷體" w:cs="標楷體" w:hint="eastAsia"/>
        </w:rPr>
        <w:t>（</w:t>
      </w:r>
      <w:r w:rsidR="002B29B5" w:rsidRPr="00AE3CC8">
        <w:rPr>
          <w:rFonts w:ascii="標楷體" w:eastAsia="標楷體" w:hAnsi="標楷體" w:cs="標楷體" w:hint="eastAsia"/>
        </w:rPr>
        <w:t>新台幣</w:t>
      </w:r>
      <w:r w:rsidR="002B29B5" w:rsidRPr="00AE3CC8">
        <w:rPr>
          <w:rFonts w:ascii="標楷體" w:eastAsia="標楷體" w:hAnsi="標楷體" w:cs="標楷體"/>
        </w:rPr>
        <w:t>100</w:t>
      </w:r>
      <w:r w:rsidR="002B29B5" w:rsidRPr="00AE3CC8">
        <w:rPr>
          <w:rFonts w:ascii="標楷體" w:eastAsia="標楷體" w:hAnsi="標楷體" w:cs="標楷體" w:hint="eastAsia"/>
        </w:rPr>
        <w:t>元整</w:t>
      </w:r>
      <w:r w:rsidRPr="00AE3CC8">
        <w:rPr>
          <w:rFonts w:ascii="標楷體" w:eastAsia="標楷體" w:hAnsi="標楷體" w:cs="標楷體" w:hint="eastAsia"/>
        </w:rPr>
        <w:t>）</w:t>
      </w:r>
      <w:r w:rsidR="002B29B5" w:rsidRPr="00AE3CC8">
        <w:rPr>
          <w:rFonts w:ascii="標楷體" w:eastAsia="標楷體" w:hAnsi="標楷體" w:cs="標楷體" w:hint="eastAsia"/>
        </w:rPr>
        <w:t>之退費手續。（退費</w:t>
      </w:r>
      <w:r w:rsidRPr="00AE3CC8">
        <w:rPr>
          <w:rFonts w:ascii="標楷體" w:eastAsia="標楷體" w:hAnsi="標楷體" w:cs="標楷體" w:hint="eastAsia"/>
        </w:rPr>
        <w:t>時間與方式</w:t>
      </w:r>
      <w:r w:rsidR="002B29B5" w:rsidRPr="00AE3CC8">
        <w:rPr>
          <w:rFonts w:ascii="標楷體" w:eastAsia="標楷體" w:hAnsi="標楷體" w:cs="標楷體" w:hint="eastAsia"/>
        </w:rPr>
        <w:t>另行通知）</w:t>
      </w:r>
    </w:p>
    <w:p w14:paraId="307BB028" w14:textId="426A586C" w:rsidR="007254A6" w:rsidRDefault="001A0696" w:rsidP="00B52043">
      <w:pPr>
        <w:pStyle w:val="a4"/>
        <w:numPr>
          <w:ilvl w:val="0"/>
          <w:numId w:val="10"/>
        </w:numPr>
        <w:ind w:leftChars="0"/>
        <w:rPr>
          <w:rFonts w:ascii="標楷體" w:eastAsia="標楷體" w:hAnsi="標楷體" w:cs="標楷體"/>
        </w:rPr>
      </w:pPr>
      <w:r w:rsidRPr="00AE3CC8">
        <w:rPr>
          <w:rFonts w:ascii="標楷體" w:eastAsia="標楷體" w:hAnsi="標楷體" w:cs="標楷體" w:hint="eastAsia"/>
        </w:rPr>
        <w:t>6</w:t>
      </w:r>
      <w:r w:rsidRPr="00AE3CC8">
        <w:rPr>
          <w:rFonts w:ascii="標楷體" w:eastAsia="標楷體" w:hAnsi="標楷體" w:cs="標楷體"/>
        </w:rPr>
        <w:t>/</w:t>
      </w:r>
      <w:r w:rsidR="0012066C" w:rsidRPr="00AE3CC8">
        <w:rPr>
          <w:rFonts w:ascii="標楷體" w:eastAsia="標楷體" w:hAnsi="標楷體" w:cs="標楷體"/>
        </w:rPr>
        <w:t>30</w:t>
      </w:r>
      <w:r w:rsidR="0012066C" w:rsidRPr="00AE3CC8">
        <w:rPr>
          <w:rFonts w:ascii="標楷體" w:eastAsia="標楷體" w:hAnsi="標楷體" w:cs="標楷體" w:hint="eastAsia"/>
        </w:rPr>
        <w:t>（含）</w:t>
      </w:r>
      <w:r w:rsidRPr="00AE3CC8">
        <w:rPr>
          <w:rFonts w:ascii="標楷體" w:eastAsia="標楷體" w:hAnsi="標楷體" w:cs="標楷體" w:hint="eastAsia"/>
        </w:rPr>
        <w:t>以後取消</w:t>
      </w:r>
      <w:r w:rsidR="002B29B5" w:rsidRPr="00AE3CC8">
        <w:rPr>
          <w:rFonts w:ascii="標楷體" w:eastAsia="標楷體" w:hAnsi="標楷體" w:cs="標楷體" w:hint="eastAsia"/>
        </w:rPr>
        <w:t>者</w:t>
      </w:r>
      <w:r w:rsidRPr="00AE3CC8">
        <w:rPr>
          <w:rFonts w:ascii="標楷體" w:eastAsia="標楷體" w:hAnsi="標楷體" w:cs="標楷體" w:hint="eastAsia"/>
        </w:rPr>
        <w:t>（含當天未出席）</w:t>
      </w:r>
      <w:r w:rsidR="002B29B5" w:rsidRPr="00AE3CC8">
        <w:rPr>
          <w:rFonts w:ascii="標楷體" w:eastAsia="標楷體" w:hAnsi="標楷體" w:cs="標楷體" w:hint="eastAsia"/>
        </w:rPr>
        <w:t>，則不予退費。</w:t>
      </w:r>
    </w:p>
    <w:p w14:paraId="12C55A75" w14:textId="77777777" w:rsidR="00B52043" w:rsidRDefault="00B52043" w:rsidP="00B52043">
      <w:pPr>
        <w:rPr>
          <w:rFonts w:ascii="標楷體" w:eastAsia="標楷體" w:hAnsi="標楷體" w:cs="標楷體"/>
        </w:rPr>
      </w:pPr>
    </w:p>
    <w:p w14:paraId="31437E67" w14:textId="77777777" w:rsidR="00B52043" w:rsidRPr="00B52043" w:rsidRDefault="00B52043" w:rsidP="00B52043">
      <w:pPr>
        <w:pStyle w:val="a4"/>
        <w:numPr>
          <w:ilvl w:val="0"/>
          <w:numId w:val="6"/>
        </w:numPr>
        <w:ind w:leftChars="0"/>
        <w:rPr>
          <w:rFonts w:ascii="標楷體" w:eastAsia="標楷體" w:hAnsi="標楷體" w:cs="標楷體"/>
        </w:rPr>
      </w:pPr>
      <w:r w:rsidRPr="00B52043">
        <w:rPr>
          <w:rFonts w:ascii="標楷體" w:eastAsia="標楷體" w:hAnsi="標楷體" w:cs="標楷體"/>
          <w:b/>
        </w:rPr>
        <w:t>其他注意事項</w:t>
      </w:r>
    </w:p>
    <w:p w14:paraId="1EBC34C0" w14:textId="77777777" w:rsidR="00B52043" w:rsidRDefault="00F9236C" w:rsidP="00B52043">
      <w:pPr>
        <w:pStyle w:val="a4"/>
        <w:numPr>
          <w:ilvl w:val="3"/>
          <w:numId w:val="15"/>
        </w:numPr>
        <w:ind w:leftChars="0" w:left="1134"/>
        <w:rPr>
          <w:rFonts w:ascii="標楷體" w:eastAsia="標楷體" w:hAnsi="標楷體" w:cs="標楷體"/>
        </w:rPr>
      </w:pPr>
      <w:r w:rsidRPr="00B52043">
        <w:rPr>
          <w:rFonts w:ascii="標楷體" w:eastAsia="標楷體" w:hAnsi="標楷體" w:cs="標楷體"/>
        </w:rPr>
        <w:t>考量三日課程包含許多分組活動，為顧及其他學員權益，凡錄取本活動者需</w:t>
      </w:r>
      <w:r w:rsidRPr="00B52043">
        <w:rPr>
          <w:rFonts w:ascii="標楷體" w:eastAsia="標楷體" w:hAnsi="標楷體" w:cs="標楷體"/>
          <w:b/>
          <w:u w:val="single"/>
        </w:rPr>
        <w:t>全程出席三日課程</w:t>
      </w:r>
      <w:r w:rsidRPr="00B52043">
        <w:rPr>
          <w:rFonts w:ascii="標楷體" w:eastAsia="標楷體" w:hAnsi="標楷體" w:cs="標楷體"/>
        </w:rPr>
        <w:t>。無法配合者請勿報名。</w:t>
      </w:r>
    </w:p>
    <w:p w14:paraId="37B0CB0F" w14:textId="77777777" w:rsidR="00B52043" w:rsidRDefault="00F9236C" w:rsidP="00B52043">
      <w:pPr>
        <w:pStyle w:val="a4"/>
        <w:numPr>
          <w:ilvl w:val="3"/>
          <w:numId w:val="15"/>
        </w:numPr>
        <w:ind w:leftChars="0" w:left="1134"/>
        <w:rPr>
          <w:rFonts w:ascii="標楷體" w:eastAsia="標楷體" w:hAnsi="標楷體" w:cs="標楷體"/>
        </w:rPr>
      </w:pPr>
      <w:r w:rsidRPr="00B52043">
        <w:rPr>
          <w:rFonts w:ascii="標楷體" w:eastAsia="標楷體" w:hAnsi="標楷體" w:cs="標楷體"/>
        </w:rPr>
        <w:t>各學員往返住家與楊梅國中之路程由學員及家長自行負責。</w:t>
      </w:r>
    </w:p>
    <w:p w14:paraId="66DF6EA4" w14:textId="16618ED2" w:rsidR="00ED4A05" w:rsidRPr="00B52043" w:rsidRDefault="00F9236C" w:rsidP="00B52043">
      <w:pPr>
        <w:pStyle w:val="a4"/>
        <w:numPr>
          <w:ilvl w:val="3"/>
          <w:numId w:val="15"/>
        </w:numPr>
        <w:ind w:leftChars="0" w:left="1134"/>
        <w:rPr>
          <w:rFonts w:ascii="標楷體" w:eastAsia="標楷體" w:hAnsi="標楷體" w:cs="標楷體"/>
        </w:rPr>
      </w:pPr>
      <w:r w:rsidRPr="00B52043">
        <w:rPr>
          <w:rFonts w:ascii="標楷體" w:eastAsia="標楷體" w:hAnsi="標楷體" w:cs="標楷體"/>
        </w:rPr>
        <w:t>全程參與本計畫活動之學員，由楊梅國中及八德國中核發</w:t>
      </w:r>
      <w:r w:rsidR="0012066C" w:rsidRPr="00B52043">
        <w:rPr>
          <w:rFonts w:ascii="標楷體" w:eastAsia="標楷體" w:hAnsi="標楷體" w:cs="標楷體" w:hint="eastAsia"/>
        </w:rPr>
        <w:t>結業</w:t>
      </w:r>
      <w:r w:rsidRPr="00B52043">
        <w:rPr>
          <w:rFonts w:ascii="標楷體" w:eastAsia="標楷體" w:hAnsi="標楷體" w:cs="標楷體"/>
        </w:rPr>
        <w:t>證書。</w:t>
      </w:r>
    </w:p>
    <w:p w14:paraId="12B88D5E" w14:textId="77777777" w:rsidR="007F4221" w:rsidRPr="00B52043" w:rsidRDefault="007F4221" w:rsidP="007F4221">
      <w:pPr>
        <w:pBdr>
          <w:top w:val="nil"/>
          <w:left w:val="nil"/>
          <w:bottom w:val="nil"/>
          <w:right w:val="nil"/>
          <w:between w:val="nil"/>
        </w:pBdr>
        <w:ind w:left="493"/>
        <w:rPr>
          <w:rFonts w:ascii="標楷體" w:eastAsia="標楷體" w:hAnsi="標楷體" w:cs="標楷體"/>
        </w:rPr>
      </w:pPr>
    </w:p>
    <w:p w14:paraId="2A29CA90" w14:textId="77777777" w:rsidR="00ED4A05" w:rsidRPr="00AE3CC8" w:rsidRDefault="00F9236C">
      <w:pPr>
        <w:numPr>
          <w:ilvl w:val="0"/>
          <w:numId w:val="6"/>
        </w:numPr>
        <w:pBdr>
          <w:top w:val="nil"/>
          <w:left w:val="nil"/>
          <w:bottom w:val="nil"/>
          <w:right w:val="nil"/>
          <w:between w:val="nil"/>
        </w:pBdr>
        <w:ind w:left="0" w:hanging="54"/>
        <w:rPr>
          <w:rFonts w:ascii="標楷體" w:eastAsia="標楷體" w:hAnsi="標楷體" w:cs="標楷體"/>
          <w:b/>
        </w:rPr>
      </w:pPr>
      <w:r w:rsidRPr="00AE3CC8">
        <w:rPr>
          <w:rFonts w:ascii="標楷體" w:eastAsia="標楷體" w:hAnsi="標楷體" w:cs="標楷體"/>
          <w:b/>
        </w:rPr>
        <w:t>本計畫奉鈞長核可後實施，修正時亦同。</w:t>
      </w:r>
    </w:p>
    <w:p w14:paraId="204CCF41" w14:textId="77777777" w:rsidR="00ED4A05" w:rsidRPr="00AE3CC8" w:rsidRDefault="00ED4A05">
      <w:pPr>
        <w:rPr>
          <w:rFonts w:ascii="標楷體" w:eastAsia="標楷體" w:hAnsi="標楷體" w:cs="標楷體"/>
          <w:b/>
        </w:rPr>
      </w:pPr>
    </w:p>
    <w:p w14:paraId="3DB7BB64" w14:textId="071497D2" w:rsidR="00ED4A05" w:rsidRPr="00AE3CC8" w:rsidRDefault="00F9236C">
      <w:pPr>
        <w:rPr>
          <w:rFonts w:ascii="標楷體" w:eastAsia="標楷體" w:hAnsi="標楷體" w:cs="標楷體"/>
        </w:rPr>
      </w:pPr>
      <w:r w:rsidRPr="00AE3CC8">
        <w:rPr>
          <w:rFonts w:ascii="標楷體" w:eastAsia="標楷體" w:hAnsi="標楷體" w:cs="標楷體"/>
        </w:rPr>
        <w:t>※如有疑問，請電洽楊梅國中特教組 高組長 (03)4782024#611</w:t>
      </w:r>
      <w:r w:rsidR="003F0AA6" w:rsidRPr="00AE3CC8">
        <w:rPr>
          <w:rFonts w:ascii="標楷體" w:eastAsia="標楷體" w:hAnsi="標楷體" w:cs="標楷體" w:hint="eastAsia"/>
        </w:rPr>
        <w:t>；</w:t>
      </w:r>
      <w:r w:rsidR="003F0AA6" w:rsidRPr="00AE3CC8">
        <w:rPr>
          <w:rFonts w:ascii="標楷體" w:eastAsia="標楷體" w:hAnsi="標楷體" w:hint="eastAsia"/>
        </w:rPr>
        <w:t>八德國中特教組 莊組長 (</w:t>
      </w:r>
      <w:r w:rsidR="003F0AA6" w:rsidRPr="00AE3CC8">
        <w:rPr>
          <w:rFonts w:ascii="標楷體" w:eastAsia="標楷體" w:hAnsi="標楷體"/>
        </w:rPr>
        <w:t>03</w:t>
      </w:r>
      <w:r w:rsidR="003F0AA6" w:rsidRPr="00AE3CC8">
        <w:rPr>
          <w:rFonts w:ascii="標楷體" w:eastAsia="標楷體" w:hAnsi="標楷體" w:hint="eastAsia"/>
        </w:rPr>
        <w:t>)</w:t>
      </w:r>
      <w:r w:rsidR="003F0AA6" w:rsidRPr="00AE3CC8">
        <w:rPr>
          <w:rFonts w:ascii="標楷體" w:eastAsia="標楷體" w:hAnsi="標楷體"/>
        </w:rPr>
        <w:t>3685322#613</w:t>
      </w:r>
    </w:p>
    <w:sectPr w:rsidR="00ED4A05" w:rsidRPr="00AE3CC8">
      <w:pgSz w:w="11906" w:h="16838"/>
      <w:pgMar w:top="426"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62DAA" w14:textId="77777777" w:rsidR="00744AF4" w:rsidRDefault="00744AF4" w:rsidP="00B37BAA">
      <w:r>
        <w:separator/>
      </w:r>
    </w:p>
  </w:endnote>
  <w:endnote w:type="continuationSeparator" w:id="0">
    <w:p w14:paraId="7F62E552" w14:textId="77777777" w:rsidR="00744AF4" w:rsidRDefault="00744AF4" w:rsidP="00B3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DBABD" w14:textId="77777777" w:rsidR="00744AF4" w:rsidRDefault="00744AF4" w:rsidP="00B37BAA">
      <w:r>
        <w:separator/>
      </w:r>
    </w:p>
  </w:footnote>
  <w:footnote w:type="continuationSeparator" w:id="0">
    <w:p w14:paraId="11E34BAA" w14:textId="77777777" w:rsidR="00744AF4" w:rsidRDefault="00744AF4" w:rsidP="00B3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625"/>
    <w:multiLevelType w:val="hybridMultilevel"/>
    <w:tmpl w:val="461C1B8C"/>
    <w:lvl w:ilvl="0" w:tplc="B71C3172">
      <w:start w:val="6000"/>
      <w:numFmt w:val="bullet"/>
      <w:lvlText w:val="-"/>
      <w:lvlJc w:val="left"/>
      <w:pPr>
        <w:ind w:left="1778" w:hanging="360"/>
      </w:pPr>
      <w:rPr>
        <w:rFonts w:ascii="標楷體" w:eastAsia="標楷體" w:hAnsi="標楷體" w:cs="標楷體" w:hint="eastAsia"/>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1" w15:restartNumberingAfterBreak="0">
    <w:nsid w:val="0C526412"/>
    <w:multiLevelType w:val="hybridMultilevel"/>
    <w:tmpl w:val="8556DDF2"/>
    <w:lvl w:ilvl="0" w:tplc="8294E7EA">
      <w:start w:val="6000"/>
      <w:numFmt w:val="bullet"/>
      <w:lvlText w:val="-"/>
      <w:lvlJc w:val="left"/>
      <w:pPr>
        <w:ind w:left="1778" w:hanging="360"/>
      </w:pPr>
      <w:rPr>
        <w:rFonts w:ascii="標楷體" w:eastAsia="標楷體" w:hAnsi="標楷體" w:cs="標楷體" w:hint="eastAsia"/>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2" w15:restartNumberingAfterBreak="0">
    <w:nsid w:val="1DA87124"/>
    <w:multiLevelType w:val="multilevel"/>
    <w:tmpl w:val="534E4534"/>
    <w:lvl w:ilvl="0">
      <w:start w:val="1"/>
      <w:numFmt w:val="taiwaneseCountingThousand"/>
      <w:lvlText w:val="%1、"/>
      <w:lvlJc w:val="left"/>
      <w:pPr>
        <w:ind w:left="480" w:hanging="480"/>
      </w:pPr>
      <w:rPr>
        <w:b/>
        <w:bC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06A4B77"/>
    <w:multiLevelType w:val="multilevel"/>
    <w:tmpl w:val="C0A28A6A"/>
    <w:lvl w:ilvl="0">
      <w:start w:val="1"/>
      <w:numFmt w:val="decimal"/>
      <w:lvlText w:val="%1、"/>
      <w:lvlJc w:val="left"/>
      <w:pPr>
        <w:ind w:left="1046" w:hanging="480"/>
      </w:pPr>
    </w:lvl>
    <w:lvl w:ilvl="1">
      <w:start w:val="1"/>
      <w:numFmt w:val="decim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decim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decimal"/>
      <w:lvlText w:val="%8、"/>
      <w:lvlJc w:val="left"/>
      <w:pPr>
        <w:ind w:left="4406" w:hanging="480"/>
      </w:pPr>
    </w:lvl>
    <w:lvl w:ilvl="8">
      <w:start w:val="1"/>
      <w:numFmt w:val="lowerRoman"/>
      <w:lvlText w:val="%9."/>
      <w:lvlJc w:val="right"/>
      <w:pPr>
        <w:ind w:left="4886" w:hanging="480"/>
      </w:pPr>
    </w:lvl>
  </w:abstractNum>
  <w:abstractNum w:abstractNumId="4" w15:restartNumberingAfterBreak="0">
    <w:nsid w:val="26DD2111"/>
    <w:multiLevelType w:val="multilevel"/>
    <w:tmpl w:val="6E94C344"/>
    <w:lvl w:ilvl="0">
      <w:start w:val="1"/>
      <w:numFmt w:val="decimal"/>
      <w:lvlText w:val="%1、"/>
      <w:lvlJc w:val="left"/>
      <w:pPr>
        <w:ind w:left="1470" w:hanging="500"/>
      </w:pPr>
      <w:rPr>
        <w:b w:val="0"/>
      </w:rPr>
    </w:lvl>
    <w:lvl w:ilvl="1">
      <w:start w:val="1"/>
      <w:numFmt w:val="decimal"/>
      <w:lvlText w:val="%2、"/>
      <w:lvlJc w:val="left"/>
      <w:pPr>
        <w:ind w:left="1930" w:hanging="480"/>
      </w:pPr>
    </w:lvl>
    <w:lvl w:ilvl="2">
      <w:start w:val="1"/>
      <w:numFmt w:val="lowerRoman"/>
      <w:lvlText w:val="%3."/>
      <w:lvlJc w:val="right"/>
      <w:pPr>
        <w:ind w:left="2410" w:hanging="480"/>
      </w:pPr>
    </w:lvl>
    <w:lvl w:ilvl="3">
      <w:start w:val="1"/>
      <w:numFmt w:val="decimal"/>
      <w:lvlText w:val="%4."/>
      <w:lvlJc w:val="left"/>
      <w:pPr>
        <w:ind w:left="2890" w:hanging="480"/>
      </w:pPr>
    </w:lvl>
    <w:lvl w:ilvl="4">
      <w:start w:val="1"/>
      <w:numFmt w:val="decimal"/>
      <w:lvlText w:val="%5、"/>
      <w:lvlJc w:val="left"/>
      <w:pPr>
        <w:ind w:left="3370" w:hanging="480"/>
      </w:pPr>
    </w:lvl>
    <w:lvl w:ilvl="5">
      <w:start w:val="1"/>
      <w:numFmt w:val="lowerRoman"/>
      <w:lvlText w:val="%6."/>
      <w:lvlJc w:val="right"/>
      <w:pPr>
        <w:ind w:left="3850" w:hanging="480"/>
      </w:pPr>
    </w:lvl>
    <w:lvl w:ilvl="6">
      <w:start w:val="1"/>
      <w:numFmt w:val="decimal"/>
      <w:lvlText w:val="%7."/>
      <w:lvlJc w:val="left"/>
      <w:pPr>
        <w:ind w:left="4330" w:hanging="480"/>
      </w:pPr>
    </w:lvl>
    <w:lvl w:ilvl="7">
      <w:start w:val="1"/>
      <w:numFmt w:val="decimal"/>
      <w:lvlText w:val="%8、"/>
      <w:lvlJc w:val="left"/>
      <w:pPr>
        <w:ind w:left="4810" w:hanging="480"/>
      </w:pPr>
    </w:lvl>
    <w:lvl w:ilvl="8">
      <w:start w:val="1"/>
      <w:numFmt w:val="lowerRoman"/>
      <w:lvlText w:val="%9."/>
      <w:lvlJc w:val="right"/>
      <w:pPr>
        <w:ind w:left="5290" w:hanging="480"/>
      </w:pPr>
    </w:lvl>
  </w:abstractNum>
  <w:abstractNum w:abstractNumId="5" w15:restartNumberingAfterBreak="0">
    <w:nsid w:val="39761FD4"/>
    <w:multiLevelType w:val="hybridMultilevel"/>
    <w:tmpl w:val="6AE2D1B2"/>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6" w15:restartNumberingAfterBreak="0">
    <w:nsid w:val="3AFE6791"/>
    <w:multiLevelType w:val="hybridMultilevel"/>
    <w:tmpl w:val="11F2F588"/>
    <w:lvl w:ilvl="0" w:tplc="7BBC57B4">
      <w:start w:val="1"/>
      <w:numFmt w:val="bullet"/>
      <w:lvlText w:val="-"/>
      <w:lvlJc w:val="left"/>
      <w:pPr>
        <w:ind w:left="1778" w:hanging="360"/>
      </w:pPr>
      <w:rPr>
        <w:rFonts w:ascii="標楷體" w:eastAsia="標楷體" w:hAnsi="標楷體" w:cs="標楷體" w:hint="eastAsia"/>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7" w15:restartNumberingAfterBreak="0">
    <w:nsid w:val="3C182083"/>
    <w:multiLevelType w:val="multilevel"/>
    <w:tmpl w:val="C108F4A8"/>
    <w:lvl w:ilvl="0">
      <w:start w:val="1"/>
      <w:numFmt w:val="decimal"/>
      <w:lvlText w:val="%1、"/>
      <w:lvlJc w:val="left"/>
      <w:pPr>
        <w:ind w:left="840" w:hanging="360"/>
      </w:pPr>
      <w:rPr>
        <w:rFonts w:hint="eastAsia"/>
      </w:rPr>
    </w:lvl>
    <w:lvl w:ilvl="1">
      <w:start w:val="1"/>
      <w:numFmt w:val="decimal"/>
      <w:lvlText w:val="（%2）"/>
      <w:lvlJc w:val="left"/>
      <w:pPr>
        <w:ind w:left="1680" w:hanging="72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decim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decim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8" w15:restartNumberingAfterBreak="0">
    <w:nsid w:val="4218648B"/>
    <w:multiLevelType w:val="multilevel"/>
    <w:tmpl w:val="02E43C2E"/>
    <w:lvl w:ilvl="0">
      <w:start w:val="2"/>
      <w:numFmt w:val="decimal"/>
      <w:lvlText w:val="%1、"/>
      <w:lvlJc w:val="left"/>
      <w:pPr>
        <w:ind w:left="840" w:hanging="360"/>
      </w:pPr>
      <w:rPr>
        <w:rFonts w:hint="eastAsia"/>
      </w:rPr>
    </w:lvl>
    <w:lvl w:ilvl="1">
      <w:start w:val="1"/>
      <w:numFmt w:val="decimal"/>
      <w:lvlText w:val="（%2）"/>
      <w:lvlJc w:val="left"/>
      <w:pPr>
        <w:ind w:left="1680" w:hanging="72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decim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decim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9" w15:restartNumberingAfterBreak="0">
    <w:nsid w:val="43525E13"/>
    <w:multiLevelType w:val="hybridMultilevel"/>
    <w:tmpl w:val="982A3350"/>
    <w:lvl w:ilvl="0" w:tplc="FDD20E9A">
      <w:start w:val="1"/>
      <w:numFmt w:val="taiwaneseCountingThousand"/>
      <w:lvlText w:val="%1、"/>
      <w:lvlJc w:val="left"/>
      <w:pPr>
        <w:ind w:left="1470" w:hanging="500"/>
      </w:pPr>
      <w:rPr>
        <w:rFonts w:hint="default"/>
        <w:b w:val="0"/>
      </w:rPr>
    </w:lvl>
    <w:lvl w:ilvl="1" w:tplc="04090019" w:tentative="1">
      <w:start w:val="1"/>
      <w:numFmt w:val="ideographTraditional"/>
      <w:lvlText w:val="%2、"/>
      <w:lvlJc w:val="left"/>
      <w:pPr>
        <w:ind w:left="1930" w:hanging="480"/>
      </w:pPr>
    </w:lvl>
    <w:lvl w:ilvl="2" w:tplc="0409001B" w:tentative="1">
      <w:start w:val="1"/>
      <w:numFmt w:val="lowerRoman"/>
      <w:lvlText w:val="%3."/>
      <w:lvlJc w:val="right"/>
      <w:pPr>
        <w:ind w:left="2410" w:hanging="480"/>
      </w:pPr>
    </w:lvl>
    <w:lvl w:ilvl="3" w:tplc="0409000F" w:tentative="1">
      <w:start w:val="1"/>
      <w:numFmt w:val="decimal"/>
      <w:lvlText w:val="%4."/>
      <w:lvlJc w:val="left"/>
      <w:pPr>
        <w:ind w:left="2890" w:hanging="480"/>
      </w:pPr>
    </w:lvl>
    <w:lvl w:ilvl="4" w:tplc="04090019" w:tentative="1">
      <w:start w:val="1"/>
      <w:numFmt w:val="ideographTraditional"/>
      <w:lvlText w:val="%5、"/>
      <w:lvlJc w:val="left"/>
      <w:pPr>
        <w:ind w:left="3370" w:hanging="480"/>
      </w:pPr>
    </w:lvl>
    <w:lvl w:ilvl="5" w:tplc="0409001B" w:tentative="1">
      <w:start w:val="1"/>
      <w:numFmt w:val="lowerRoman"/>
      <w:lvlText w:val="%6."/>
      <w:lvlJc w:val="right"/>
      <w:pPr>
        <w:ind w:left="3850" w:hanging="480"/>
      </w:pPr>
    </w:lvl>
    <w:lvl w:ilvl="6" w:tplc="0409000F" w:tentative="1">
      <w:start w:val="1"/>
      <w:numFmt w:val="decimal"/>
      <w:lvlText w:val="%7."/>
      <w:lvlJc w:val="left"/>
      <w:pPr>
        <w:ind w:left="4330" w:hanging="480"/>
      </w:pPr>
    </w:lvl>
    <w:lvl w:ilvl="7" w:tplc="04090019" w:tentative="1">
      <w:start w:val="1"/>
      <w:numFmt w:val="ideographTraditional"/>
      <w:lvlText w:val="%8、"/>
      <w:lvlJc w:val="left"/>
      <w:pPr>
        <w:ind w:left="4810" w:hanging="480"/>
      </w:pPr>
    </w:lvl>
    <w:lvl w:ilvl="8" w:tplc="0409001B" w:tentative="1">
      <w:start w:val="1"/>
      <w:numFmt w:val="lowerRoman"/>
      <w:lvlText w:val="%9."/>
      <w:lvlJc w:val="right"/>
      <w:pPr>
        <w:ind w:left="5290" w:hanging="480"/>
      </w:pPr>
    </w:lvl>
  </w:abstractNum>
  <w:abstractNum w:abstractNumId="10" w15:restartNumberingAfterBreak="0">
    <w:nsid w:val="4AD05E7D"/>
    <w:multiLevelType w:val="multilevel"/>
    <w:tmpl w:val="59A2F910"/>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1" w15:restartNumberingAfterBreak="0">
    <w:nsid w:val="549F2FA9"/>
    <w:multiLevelType w:val="multilevel"/>
    <w:tmpl w:val="2264DEE8"/>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70B105D5"/>
    <w:multiLevelType w:val="multilevel"/>
    <w:tmpl w:val="D02CE3B6"/>
    <w:lvl w:ilvl="0">
      <w:start w:val="1"/>
      <w:numFmt w:val="decimal"/>
      <w:lvlText w:val="%1、"/>
      <w:lvlJc w:val="left"/>
      <w:pPr>
        <w:ind w:left="840" w:hanging="36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742177CF"/>
    <w:multiLevelType w:val="hybridMultilevel"/>
    <w:tmpl w:val="50E49050"/>
    <w:lvl w:ilvl="0" w:tplc="04090015">
      <w:start w:val="1"/>
      <w:numFmt w:val="taiwaneseCountingThousand"/>
      <w:lvlText w:val="%1、"/>
      <w:lvlJc w:val="left"/>
      <w:pPr>
        <w:ind w:left="840" w:hanging="360"/>
      </w:pPr>
      <w:rPr>
        <w:rFonts w:hint="default"/>
      </w:rPr>
    </w:lvl>
    <w:lvl w:ilvl="1" w:tplc="3EEE9320">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742E5CE1"/>
    <w:multiLevelType w:val="hybridMultilevel"/>
    <w:tmpl w:val="DE1ED530"/>
    <w:lvl w:ilvl="0" w:tplc="0D10A4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2"/>
  </w:num>
  <w:num w:numId="3">
    <w:abstractNumId w:val="3"/>
  </w:num>
  <w:num w:numId="4">
    <w:abstractNumId w:val="4"/>
  </w:num>
  <w:num w:numId="5">
    <w:abstractNumId w:val="10"/>
  </w:num>
  <w:num w:numId="6">
    <w:abstractNumId w:val="2"/>
  </w:num>
  <w:num w:numId="7">
    <w:abstractNumId w:val="13"/>
  </w:num>
  <w:num w:numId="8">
    <w:abstractNumId w:val="5"/>
  </w:num>
  <w:num w:numId="9">
    <w:abstractNumId w:val="14"/>
  </w:num>
  <w:num w:numId="10">
    <w:abstractNumId w:val="6"/>
  </w:num>
  <w:num w:numId="11">
    <w:abstractNumId w:val="9"/>
  </w:num>
  <w:num w:numId="12">
    <w:abstractNumId w:val="1"/>
  </w:num>
  <w:num w:numId="13">
    <w:abstractNumId w:val="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A05"/>
    <w:rsid w:val="00074045"/>
    <w:rsid w:val="0007592E"/>
    <w:rsid w:val="0012066C"/>
    <w:rsid w:val="00132A1D"/>
    <w:rsid w:val="001A0696"/>
    <w:rsid w:val="00245398"/>
    <w:rsid w:val="002A43AB"/>
    <w:rsid w:val="002B29B5"/>
    <w:rsid w:val="003F0AA6"/>
    <w:rsid w:val="004678BE"/>
    <w:rsid w:val="007254A6"/>
    <w:rsid w:val="00744AF4"/>
    <w:rsid w:val="0074524E"/>
    <w:rsid w:val="007F4221"/>
    <w:rsid w:val="00807FF9"/>
    <w:rsid w:val="00827EBE"/>
    <w:rsid w:val="009326DD"/>
    <w:rsid w:val="009E4B2E"/>
    <w:rsid w:val="009E54FE"/>
    <w:rsid w:val="00A13376"/>
    <w:rsid w:val="00AE3CC8"/>
    <w:rsid w:val="00B03800"/>
    <w:rsid w:val="00B37BAA"/>
    <w:rsid w:val="00B52043"/>
    <w:rsid w:val="00B87900"/>
    <w:rsid w:val="00BE4477"/>
    <w:rsid w:val="00C5633B"/>
    <w:rsid w:val="00D03FC3"/>
    <w:rsid w:val="00DC0D0C"/>
    <w:rsid w:val="00ED4A05"/>
    <w:rsid w:val="00F018B0"/>
    <w:rsid w:val="00F02167"/>
    <w:rsid w:val="00F923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D01EE"/>
  <w15:docId w15:val="{DA5047B2-1A38-45FF-823F-0B64EBB1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0234F3"/>
    <w:pPr>
      <w:ind w:leftChars="200" w:left="480"/>
    </w:pPr>
  </w:style>
  <w:style w:type="table" w:styleId="a5">
    <w:name w:val="Table Grid"/>
    <w:basedOn w:val="a1"/>
    <w:uiPriority w:val="39"/>
    <w:rsid w:val="00CC6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082B"/>
    <w:pPr>
      <w:tabs>
        <w:tab w:val="center" w:pos="4153"/>
        <w:tab w:val="right" w:pos="8306"/>
      </w:tabs>
      <w:snapToGrid w:val="0"/>
    </w:pPr>
    <w:rPr>
      <w:sz w:val="20"/>
      <w:szCs w:val="20"/>
    </w:rPr>
  </w:style>
  <w:style w:type="character" w:customStyle="1" w:styleId="a7">
    <w:name w:val="頁首 字元"/>
    <w:basedOn w:val="a0"/>
    <w:link w:val="a6"/>
    <w:uiPriority w:val="99"/>
    <w:rsid w:val="002B082B"/>
    <w:rPr>
      <w:sz w:val="20"/>
      <w:szCs w:val="20"/>
    </w:rPr>
  </w:style>
  <w:style w:type="paragraph" w:styleId="a8">
    <w:name w:val="footer"/>
    <w:basedOn w:val="a"/>
    <w:link w:val="a9"/>
    <w:uiPriority w:val="99"/>
    <w:unhideWhenUsed/>
    <w:rsid w:val="002B082B"/>
    <w:pPr>
      <w:tabs>
        <w:tab w:val="center" w:pos="4153"/>
        <w:tab w:val="right" w:pos="8306"/>
      </w:tabs>
      <w:snapToGrid w:val="0"/>
    </w:pPr>
    <w:rPr>
      <w:sz w:val="20"/>
      <w:szCs w:val="20"/>
    </w:rPr>
  </w:style>
  <w:style w:type="character" w:customStyle="1" w:styleId="a9">
    <w:name w:val="頁尾 字元"/>
    <w:basedOn w:val="a0"/>
    <w:link w:val="a8"/>
    <w:uiPriority w:val="99"/>
    <w:rsid w:val="002B082B"/>
    <w:rPr>
      <w:sz w:val="20"/>
      <w:szCs w:val="20"/>
    </w:rPr>
  </w:style>
  <w:style w:type="paragraph" w:styleId="Web">
    <w:name w:val="Normal (Web)"/>
    <w:basedOn w:val="a"/>
    <w:uiPriority w:val="99"/>
    <w:semiHidden/>
    <w:unhideWhenUsed/>
    <w:rsid w:val="00744916"/>
    <w:pPr>
      <w:widowControl/>
      <w:spacing w:before="100" w:beforeAutospacing="1" w:after="100" w:afterAutospacing="1"/>
    </w:pPr>
    <w:rPr>
      <w:rFonts w:ascii="新細明體" w:eastAsia="新細明體" w:hAnsi="新細明體" w:cs="新細明體"/>
    </w:rPr>
  </w:style>
  <w:style w:type="character" w:styleId="aa">
    <w:name w:val="Hyperlink"/>
    <w:basedOn w:val="a0"/>
    <w:uiPriority w:val="99"/>
    <w:unhideWhenUsed/>
    <w:rsid w:val="0096431F"/>
    <w:rPr>
      <w:color w:val="0563C1" w:themeColor="hyperlink"/>
      <w:u w:val="single"/>
    </w:rPr>
  </w:style>
  <w:style w:type="character" w:customStyle="1" w:styleId="10">
    <w:name w:val="未解析的提及1"/>
    <w:basedOn w:val="a0"/>
    <w:uiPriority w:val="99"/>
    <w:semiHidden/>
    <w:unhideWhenUsed/>
    <w:rsid w:val="0096431F"/>
    <w:rPr>
      <w:color w:val="605E5C"/>
      <w:shd w:val="clear" w:color="auto" w:fill="E1DFDD"/>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forms.gle/YAeCbPbCPkJyCsYD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QC7kuqenkvpM+ipnJuZjPp29Gjw==">AMUW2mXmOhq8FIhqZv8wMXwm8mu1zNHBeXBm20ObYtI1MMNEGlaquJR/xOyXnzGNRsnHqpwKn46RzGPLCno8U06psLIs41vy/XD4y4dS53I3QMquMz8IL2k=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昕純 楊</dc:creator>
  <cp:lastModifiedBy>User</cp:lastModifiedBy>
  <cp:revision>2</cp:revision>
  <dcterms:created xsi:type="dcterms:W3CDTF">2023-05-16T15:50:00Z</dcterms:created>
  <dcterms:modified xsi:type="dcterms:W3CDTF">2023-05-16T15:50:00Z</dcterms:modified>
</cp:coreProperties>
</file>