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2A7A4A">
      <w:pPr>
        <w:pStyle w:val="11"/>
        <w:pageBreakBefore/>
        <w:spacing w:before="120" w:after="120" w:line="0" w:lineRule="atLeast"/>
        <w:rPr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2"/>
          <w:lang w:eastAsia="zh-TW"/>
        </w:rPr>
        <w:t>教育部國民及學前教育署</w:t>
      </w:r>
    </w:p>
    <w:p w:rsidR="00000000" w:rsidRDefault="002A7A4A">
      <w:pPr>
        <w:pStyle w:val="ac"/>
        <w:spacing w:after="120" w:line="0" w:lineRule="atLeast"/>
        <w:ind w:left="709" w:right="578"/>
        <w:jc w:val="center"/>
        <w:rPr>
          <w:lang w:eastAsia="zh-TW"/>
        </w:rPr>
      </w:pPr>
      <w:r>
        <w:rPr>
          <w:rStyle w:val="a3"/>
          <w:rFonts w:ascii="Times New Roman" w:hAnsi="Times New Roman" w:cs="Times New Roman"/>
          <w:b/>
          <w:sz w:val="36"/>
          <w:szCs w:val="36"/>
          <w:lang w:eastAsia="zh-TW"/>
        </w:rPr>
        <w:t>國民小學跨年級教學之專業知能培訓與推動工作計畫</w:t>
      </w:r>
    </w:p>
    <w:p w:rsidR="00000000" w:rsidRDefault="002A7A4A">
      <w:pPr>
        <w:pStyle w:val="ac"/>
        <w:spacing w:after="240" w:line="0" w:lineRule="atLeast"/>
        <w:ind w:right="1423"/>
        <w:jc w:val="center"/>
        <w:rPr>
          <w:lang w:eastAsia="zh-TW"/>
        </w:rPr>
      </w:pPr>
      <w:r>
        <w:rPr>
          <w:rStyle w:val="a3"/>
          <w:rFonts w:ascii="Times New Roman" w:hAnsi="Times New Roman" w:cs="Times New Roman"/>
          <w:b/>
          <w:sz w:val="40"/>
          <w:szCs w:val="36"/>
          <w:lang w:eastAsia="zh-TW"/>
        </w:rPr>
        <w:t xml:space="preserve">        </w:t>
      </w:r>
      <w:r>
        <w:rPr>
          <w:rStyle w:val="a3"/>
          <w:rFonts w:ascii="Times New Roman" w:hAnsi="Times New Roman" w:cs="Times New Roman"/>
          <w:b/>
          <w:sz w:val="40"/>
          <w:szCs w:val="36"/>
          <w:lang w:eastAsia="zh-TW"/>
        </w:rPr>
        <w:t>110</w:t>
      </w:r>
      <w:r>
        <w:rPr>
          <w:rStyle w:val="a3"/>
          <w:rFonts w:ascii="Times New Roman" w:hAnsi="Times New Roman" w:cs="Times New Roman"/>
          <w:b/>
          <w:sz w:val="36"/>
          <w:szCs w:val="32"/>
          <w:lang w:eastAsia="zh-TW"/>
        </w:rPr>
        <w:t>年度跨年級教學方案之國小教案徵選辦法</w:t>
      </w:r>
    </w:p>
    <w:p w:rsidR="00000000" w:rsidRDefault="002A7A4A">
      <w:pPr>
        <w:pStyle w:val="21"/>
        <w:snapToGrid w:val="0"/>
        <w:spacing w:before="120" w:after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t>壹、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活動緣起</w:t>
      </w:r>
    </w:p>
    <w:p w:rsidR="00000000" w:rsidRDefault="002A7A4A">
      <w:pPr>
        <w:pStyle w:val="ac"/>
        <w:snapToGrid w:val="0"/>
        <w:spacing w:before="120" w:after="120" w:line="360" w:lineRule="auto"/>
        <w:ind w:left="1140" w:hanging="480"/>
        <w:jc w:val="both"/>
        <w:rPr>
          <w:lang w:eastAsia="zh-TW"/>
        </w:rPr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一、依據教育部國民及學前教育署委辦專案「國民小學跨年級教學之專業知能培訓與推動工作計畫」辦理。</w:t>
      </w:r>
    </w:p>
    <w:p w:rsidR="00000000" w:rsidRDefault="002A7A4A">
      <w:pPr>
        <w:pStyle w:val="ac"/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二、兩個以上年級學生在一個班級上課，如何兼顧學生的差異對教學者是一個挑戰。教案是教學者執行教學的指導藍圖，尤其是面對陌生或複雜的教學設計，藍圖可以是指引和提醒，一份好的教案可幫助教學者事先有系統思考教學流程，呈現教學目標、內容及學習差異的設計，也可驗證學生學習效果。因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此，本年度之徵選活動，希望鼓勵教學者及相關研究人員，結合專業與發揮差異化教學的知能，</w:t>
      </w:r>
      <w:r>
        <w:rPr>
          <w:rStyle w:val="a3"/>
          <w:rFonts w:ascii="Times New Roman" w:hAnsi="Times New Roman" w:cs="Times New Roman"/>
          <w:spacing w:val="-1"/>
          <w:sz w:val="24"/>
          <w:szCs w:val="24"/>
          <w:lang w:eastAsia="zh-TW"/>
        </w:rPr>
        <w:t>撰寫可行之「跨年級教學」教案，以供未來小校實施課程之參考。</w:t>
      </w:r>
    </w:p>
    <w:p w:rsidR="00000000" w:rsidRDefault="002A7A4A">
      <w:pPr>
        <w:pStyle w:val="ac"/>
        <w:spacing w:line="360" w:lineRule="auto"/>
        <w:ind w:right="11"/>
        <w:rPr>
          <w:lang w:eastAsia="zh-TW"/>
        </w:rPr>
      </w:pPr>
      <w:r>
        <w:rPr>
          <w:rStyle w:val="a3"/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Style w:val="a3"/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000000" w:rsidRDefault="002A7A4A">
      <w:pPr>
        <w:pStyle w:val="ac"/>
        <w:spacing w:line="360" w:lineRule="auto"/>
        <w:ind w:left="660" w:right="11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000000" w:rsidRDefault="002A7A4A">
      <w:pPr>
        <w:pStyle w:val="ac"/>
        <w:spacing w:line="360" w:lineRule="auto"/>
        <w:ind w:left="660" w:right="11"/>
        <w:rPr>
          <w:lang w:eastAsia="zh-TW"/>
        </w:rPr>
      </w:pPr>
      <w:r>
        <w:rPr>
          <w:rStyle w:val="a3"/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臺北市立大學</w:t>
      </w:r>
    </w:p>
    <w:p w:rsidR="00000000" w:rsidRDefault="002A7A4A">
      <w:pPr>
        <w:pStyle w:val="ac"/>
        <w:spacing w:after="120" w:line="360" w:lineRule="auto"/>
        <w:ind w:left="660" w:right="11"/>
        <w:rPr>
          <w:lang w:eastAsia="zh-TW"/>
        </w:rPr>
      </w:pPr>
      <w:r>
        <w:rPr>
          <w:rStyle w:val="a3"/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立臺灣師範大學、</w:t>
      </w:r>
      <w:r>
        <w:rPr>
          <w:rStyle w:val="a3"/>
          <w:rFonts w:ascii="Times New Roman" w:hAnsi="Times New Roman" w:cs="Times New Roman"/>
          <w:spacing w:val="4"/>
          <w:sz w:val="24"/>
          <w:szCs w:val="24"/>
          <w:lang w:eastAsia="zh-TW"/>
        </w:rPr>
        <w:t>國立臺東大學</w:t>
      </w:r>
    </w:p>
    <w:p w:rsidR="00000000" w:rsidRDefault="002A7A4A">
      <w:pPr>
        <w:pStyle w:val="ac"/>
        <w:spacing w:line="360" w:lineRule="auto"/>
        <w:ind w:right="11"/>
        <w:rPr>
          <w:lang w:eastAsia="zh-TW"/>
        </w:rPr>
      </w:pPr>
      <w:r>
        <w:rPr>
          <w:rStyle w:val="a3"/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Style w:val="a3"/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000000" w:rsidRDefault="002A7A4A">
      <w:pPr>
        <w:pStyle w:val="ac"/>
        <w:spacing w:line="360" w:lineRule="auto"/>
        <w:ind w:left="647" w:right="-22"/>
        <w:rPr>
          <w:lang w:eastAsia="zh-TW"/>
        </w:rPr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Style w:val="a3"/>
          <w:rFonts w:ascii="Times New Roman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Style w:val="a3"/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000000" w:rsidRDefault="002A7A4A">
      <w:pPr>
        <w:pStyle w:val="ac"/>
        <w:spacing w:after="120" w:line="360" w:lineRule="auto"/>
        <w:ind w:left="647" w:right="-22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二、提供實用與獨創的教案供全國小學於實施跨年級教學之參考。</w:t>
      </w:r>
    </w:p>
    <w:p w:rsidR="00000000" w:rsidRDefault="002A7A4A">
      <w:pPr>
        <w:pStyle w:val="ac"/>
        <w:tabs>
          <w:tab w:val="left" w:pos="709"/>
        </w:tabs>
        <w:spacing w:line="360" w:lineRule="auto"/>
        <w:ind w:right="578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000000" w:rsidRDefault="002A7A4A">
      <w:pPr>
        <w:pStyle w:val="ac"/>
        <w:tabs>
          <w:tab w:val="left" w:pos="709"/>
        </w:tabs>
        <w:spacing w:line="360" w:lineRule="auto"/>
        <w:ind w:left="645" w:right="579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000000" w:rsidRDefault="002A7A4A">
      <w:pPr>
        <w:pStyle w:val="ac"/>
        <w:tabs>
          <w:tab w:val="left" w:pos="709"/>
        </w:tabs>
        <w:spacing w:line="360" w:lineRule="auto"/>
        <w:ind w:left="645" w:right="579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之跨年級教學。</w:t>
      </w:r>
    </w:p>
    <w:p w:rsidR="00000000" w:rsidRDefault="002A7A4A">
      <w:pPr>
        <w:pStyle w:val="ac"/>
        <w:tabs>
          <w:tab w:val="left" w:pos="709"/>
        </w:tabs>
        <w:spacing w:after="120" w:line="360" w:lineRule="auto"/>
        <w:ind w:left="645" w:right="579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000000" w:rsidRDefault="002A7A4A">
      <w:pPr>
        <w:pStyle w:val="ac"/>
        <w:snapToGrid w:val="0"/>
        <w:spacing w:after="120" w:line="360" w:lineRule="auto"/>
      </w:pPr>
      <w:r>
        <w:rPr>
          <w:rStyle w:val="a3"/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Style w:val="a3"/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000000" w:rsidRDefault="002A7A4A">
      <w:pPr>
        <w:pStyle w:val="ac"/>
        <w:spacing w:line="360" w:lineRule="auto"/>
        <w:ind w:left="66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一、活動日期</w:t>
      </w:r>
    </w:p>
    <w:p w:rsidR="00000000" w:rsidRDefault="002A7A4A">
      <w:pPr>
        <w:pStyle w:val="ac"/>
        <w:spacing w:line="360" w:lineRule="auto"/>
        <w:ind w:firstLine="84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徵件日期：即日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公告日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起至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110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年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7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月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19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日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星期一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，下午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6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000000" w:rsidRDefault="002A7A4A">
      <w:pPr>
        <w:pStyle w:val="ac"/>
        <w:spacing w:line="360" w:lineRule="auto"/>
        <w:ind w:left="1580" w:hanging="480"/>
      </w:pP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 xml:space="preserve">    </w:t>
      </w:r>
      <w:r>
        <w:rPr>
          <w:rStyle w:val="a3"/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※</w:t>
      </w:r>
      <w:r>
        <w:rPr>
          <w:rStyle w:val="a3"/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逾時不候，有意送案者請特別留意收件截止時間。</w:t>
      </w:r>
    </w:p>
    <w:p w:rsidR="00000000" w:rsidRDefault="002A7A4A">
      <w:pPr>
        <w:pStyle w:val="ac"/>
        <w:spacing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110 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月中旬。</w:t>
      </w:r>
    </w:p>
    <w:p w:rsidR="00000000" w:rsidRDefault="002A7A4A">
      <w:pPr>
        <w:pStyle w:val="ac"/>
        <w:spacing w:line="360" w:lineRule="auto"/>
        <w:ind w:left="1356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hyperlink r:id="rId7" w:anchor="_blank" w:history="1">
        <w:r>
          <w:rPr>
            <w:rStyle w:val="a7"/>
            <w:rFonts w:ascii="Times New Roman" w:hAnsi="Times New Roman" w:cs="Times New Roman"/>
          </w:rPr>
          <w:t>https://sites.google.com/site/multi</w:t>
        </w:r>
        <w:r>
          <w:rPr>
            <w:rStyle w:val="a7"/>
            <w:rFonts w:ascii="Times New Roman" w:hAnsi="Times New Roman" w:cs="Times New Roman"/>
          </w:rPr>
          <w:t>gradentnu/</w:t>
        </w:r>
      </w:hyperlink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）或跨年級教學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粉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lastRenderedPageBreak/>
        <w:t>絲頁查詢。得獎名單亦公布於前述網站及粉絲頁，並以電子郵件發送得獎通知。</w:t>
      </w:r>
    </w:p>
    <w:p w:rsidR="00000000" w:rsidRDefault="002A7A4A">
      <w:pPr>
        <w:pStyle w:val="ac"/>
        <w:spacing w:after="120" w:line="360" w:lineRule="auto"/>
        <w:ind w:firstLine="84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000000" w:rsidRDefault="002A7A4A">
      <w:pPr>
        <w:pStyle w:val="ac"/>
        <w:spacing w:line="360" w:lineRule="auto"/>
        <w:ind w:left="66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二、參加資格</w:t>
      </w:r>
    </w:p>
    <w:p w:rsidR="00000000" w:rsidRDefault="002A7A4A">
      <w:pPr>
        <w:pStyle w:val="ac"/>
        <w:spacing w:line="360" w:lineRule="auto"/>
        <w:ind w:left="1130" w:hanging="36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:rsidR="00000000" w:rsidRDefault="002A7A4A">
      <w:pPr>
        <w:pStyle w:val="ac"/>
        <w:spacing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000000" w:rsidRDefault="002A7A4A">
      <w:pPr>
        <w:pStyle w:val="ac"/>
        <w:spacing w:line="360" w:lineRule="auto"/>
        <w:ind w:left="66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三、送件相關規範</w:t>
      </w:r>
    </w:p>
    <w:p w:rsidR="00000000" w:rsidRDefault="002A7A4A">
      <w:pPr>
        <w:pStyle w:val="ac"/>
        <w:spacing w:line="360" w:lineRule="auto"/>
        <w:ind w:left="1356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請於截止日前，將以下所列項目，以電子郵件方式寄至本案專用電子信箱，</w:t>
      </w:r>
      <w:r>
        <w:rPr>
          <w:rStyle w:val="a3"/>
          <w:rFonts w:ascii="Times New Roman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000000" w:rsidRDefault="002A7A4A">
      <w:pPr>
        <w:pStyle w:val="ac"/>
        <w:spacing w:line="360" w:lineRule="auto"/>
        <w:ind w:left="76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000000" w:rsidRDefault="002A7A4A">
      <w:pPr>
        <w:pStyle w:val="ac"/>
        <w:spacing w:line="360" w:lineRule="auto"/>
        <w:ind w:left="76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000000" w:rsidRDefault="002A7A4A">
      <w:pPr>
        <w:pStyle w:val="ac"/>
        <w:spacing w:line="360" w:lineRule="auto"/>
        <w:ind w:left="76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00000" w:rsidRDefault="002A7A4A">
      <w:pPr>
        <w:pStyle w:val="ac"/>
        <w:spacing w:line="360" w:lineRule="auto"/>
        <w:ind w:firstLine="96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000000" w:rsidRDefault="002A7A4A">
      <w:pPr>
        <w:pStyle w:val="ac"/>
        <w:spacing w:line="360" w:lineRule="auto"/>
        <w:ind w:left="76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</w:p>
    <w:p w:rsidR="00000000" w:rsidRDefault="002A7A4A">
      <w:pPr>
        <w:pStyle w:val="ac"/>
        <w:spacing w:line="360" w:lineRule="auto"/>
        <w:ind w:left="986" w:firstLine="60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000000" w:rsidRDefault="002A7A4A">
      <w:pPr>
        <w:pStyle w:val="ac"/>
        <w:spacing w:line="360" w:lineRule="auto"/>
        <w:ind w:left="76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000000" w:rsidRDefault="002A7A4A">
      <w:pPr>
        <w:pStyle w:val="ac"/>
        <w:spacing w:line="360" w:lineRule="auto"/>
        <w:ind w:left="766"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000000" w:rsidRDefault="002A7A4A">
      <w:pPr>
        <w:pStyle w:val="ac"/>
        <w:spacing w:line="360" w:lineRule="auto"/>
        <w:ind w:firstLine="1320"/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00000" w:rsidRDefault="002A7A4A">
      <w:pPr>
        <w:pStyle w:val="ac"/>
        <w:spacing w:line="360" w:lineRule="auto"/>
        <w:ind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zh-TW"/>
        </w:rPr>
        <w:t>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:rsidR="00000000" w:rsidRDefault="002A7A4A">
      <w:pPr>
        <w:pStyle w:val="ac"/>
        <w:spacing w:line="360" w:lineRule="auto"/>
        <w:ind w:firstLine="144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000000" w:rsidRDefault="002A7A4A">
      <w:pPr>
        <w:pStyle w:val="ac"/>
        <w:spacing w:line="360" w:lineRule="auto"/>
        <w:ind w:firstLine="144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:rsidR="00000000" w:rsidRDefault="002A7A4A">
      <w:pPr>
        <w:pStyle w:val="ac"/>
        <w:spacing w:line="360" w:lineRule="auto"/>
        <w:ind w:firstLine="144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00000" w:rsidRDefault="002A7A4A">
      <w:pPr>
        <w:pStyle w:val="ac"/>
        <w:spacing w:line="360" w:lineRule="auto"/>
        <w:ind w:left="1461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:rsidR="00000000" w:rsidRDefault="002A7A4A">
      <w:pPr>
        <w:pStyle w:val="ac"/>
        <w:spacing w:line="360" w:lineRule="auto"/>
        <w:ind w:left="1801" w:hanging="120"/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</w:p>
    <w:p w:rsidR="00000000" w:rsidRDefault="002A7A4A">
      <w:pPr>
        <w:pStyle w:val="ac"/>
        <w:spacing w:line="360" w:lineRule="auto"/>
        <w:ind w:left="1801" w:hanging="120"/>
      </w:pPr>
      <w:r>
        <w:rPr>
          <w:rFonts w:ascii="Times New Roman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國語教案設計。</w:t>
      </w:r>
    </w:p>
    <w:p w:rsidR="00000000" w:rsidRDefault="002A7A4A">
      <w:pPr>
        <w:pStyle w:val="ac"/>
        <w:spacing w:line="360" w:lineRule="auto"/>
        <w:ind w:left="1581" w:hanging="120"/>
      </w:pPr>
      <w:r>
        <w:rPr>
          <w:rFonts w:ascii="Times New Roman" w:hAnsi="Times New Roman" w:cs="Times New Roman"/>
          <w:sz w:val="24"/>
          <w:szCs w:val="24"/>
          <w:lang w:eastAsia="zh-TW"/>
        </w:rPr>
        <w:t>(6)</w:t>
      </w:r>
      <w:r>
        <w:rPr>
          <w:rFonts w:ascii="Times New Roman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:rsidR="00000000" w:rsidRDefault="002A7A4A">
      <w:pPr>
        <w:pStyle w:val="21"/>
        <w:snapToGrid w:val="0"/>
        <w:spacing w:before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t>陸、評分項目</w:t>
      </w:r>
      <w:r>
        <w:rPr>
          <w:rFonts w:ascii="Times New Roman" w:hAnsi="Times New Roman" w:cs="Times New Roman"/>
          <w:b/>
          <w:lang w:eastAsia="zh-TW"/>
        </w:rPr>
        <w:t xml:space="preserve">  </w:t>
      </w:r>
    </w:p>
    <w:p w:rsidR="00000000" w:rsidRDefault="002A7A4A">
      <w:pPr>
        <w:pStyle w:val="ac"/>
        <w:snapToGrid w:val="0"/>
        <w:spacing w:line="400" w:lineRule="atLeast"/>
        <w:ind w:left="440" w:firstLine="12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符合學科教學的邏輯和正確性。</w:t>
      </w:r>
    </w:p>
    <w:p w:rsidR="00000000" w:rsidRDefault="002A7A4A">
      <w:pPr>
        <w:pStyle w:val="ac"/>
        <w:snapToGrid w:val="0"/>
        <w:spacing w:line="400" w:lineRule="atLeast"/>
        <w:ind w:left="440" w:firstLine="12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000000" w:rsidRDefault="002A7A4A">
      <w:pPr>
        <w:pStyle w:val="ac"/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000000" w:rsidRDefault="002A7A4A">
      <w:pPr>
        <w:pStyle w:val="ac"/>
        <w:snapToGrid w:val="0"/>
        <w:spacing w:line="400" w:lineRule="atLeast"/>
        <w:ind w:left="440" w:firstLine="12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Style w:val="a3"/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Style w:val="a3"/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000000" w:rsidRDefault="002A7A4A">
      <w:pPr>
        <w:pStyle w:val="ac"/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000000" w:rsidRDefault="002A7A4A">
      <w:pPr>
        <w:pStyle w:val="ac"/>
        <w:snapToGrid w:val="0"/>
        <w:spacing w:line="400" w:lineRule="atLeast"/>
        <w:ind w:left="440" w:firstLine="12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六、教學實施的檢視與反思。</w:t>
      </w:r>
    </w:p>
    <w:p w:rsidR="00000000" w:rsidRDefault="002A7A4A">
      <w:pPr>
        <w:pStyle w:val="ac"/>
        <w:snapToGrid w:val="0"/>
        <w:spacing w:before="120" w:line="360" w:lineRule="auto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柒、活動獎項及說明</w:t>
      </w:r>
    </w:p>
    <w:p w:rsidR="00000000" w:rsidRDefault="002A7A4A">
      <w:pPr>
        <w:pStyle w:val="ac"/>
        <w:snapToGrid w:val="0"/>
        <w:spacing w:line="360" w:lineRule="auto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一、獎項及名額</w:t>
      </w:r>
    </w:p>
    <w:p w:rsidR="00000000" w:rsidRDefault="002A7A4A">
      <w:pPr>
        <w:pStyle w:val="ac"/>
        <w:snapToGrid w:val="0"/>
        <w:spacing w:line="360" w:lineRule="auto"/>
        <w:ind w:left="88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特優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：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00000" w:rsidRDefault="002A7A4A">
      <w:pPr>
        <w:pStyle w:val="ac"/>
        <w:snapToGrid w:val="0"/>
        <w:spacing w:line="360" w:lineRule="auto"/>
        <w:ind w:left="88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優等：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00000" w:rsidRDefault="002A7A4A">
      <w:pPr>
        <w:pStyle w:val="ac"/>
        <w:snapToGrid w:val="0"/>
        <w:spacing w:line="360" w:lineRule="auto"/>
        <w:ind w:left="88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甲等：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00000" w:rsidRDefault="002A7A4A">
      <w:pPr>
        <w:pStyle w:val="ac"/>
        <w:snapToGrid w:val="0"/>
        <w:spacing w:line="360" w:lineRule="auto"/>
        <w:ind w:left="88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佳作：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00000" w:rsidRDefault="002A7A4A">
      <w:pPr>
        <w:pStyle w:val="ac"/>
        <w:snapToGrid w:val="0"/>
        <w:spacing w:line="360" w:lineRule="auto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000000" w:rsidRDefault="002A7A4A">
      <w:pPr>
        <w:pStyle w:val="ac"/>
        <w:snapToGrid w:val="0"/>
        <w:spacing w:line="360" w:lineRule="auto"/>
        <w:ind w:left="1360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:rsidR="00000000" w:rsidRDefault="002A7A4A">
      <w:pPr>
        <w:pStyle w:val="ac"/>
        <w:snapToGrid w:val="0"/>
        <w:spacing w:line="360" w:lineRule="auto"/>
        <w:ind w:left="1360" w:hanging="480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各獎項名額，評審小組可視參賽稿件狀況，酌予增減。</w:t>
      </w:r>
    </w:p>
    <w:p w:rsidR="00000000" w:rsidRDefault="002A7A4A">
      <w:pPr>
        <w:pStyle w:val="21"/>
        <w:snapToGrid w:val="0"/>
        <w:spacing w:before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t>捌、其他注意事項</w:t>
      </w:r>
    </w:p>
    <w:p w:rsidR="00000000" w:rsidRDefault="002A7A4A">
      <w:pPr>
        <w:pStyle w:val="ad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:rsidR="00000000" w:rsidRDefault="002A7A4A">
      <w:pPr>
        <w:pStyle w:val="ad"/>
        <w:spacing w:line="360" w:lineRule="auto"/>
        <w:ind w:left="920" w:right="176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Style w:val="a3"/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證屬實得取消其參加或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得獎資格。</w:t>
      </w:r>
    </w:p>
    <w:p w:rsidR="00000000" w:rsidRDefault="002A7A4A">
      <w:pPr>
        <w:pStyle w:val="ad"/>
        <w:spacing w:line="360" w:lineRule="auto"/>
        <w:ind w:left="920" w:right="174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Style w:val="a3"/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Style w:val="a3"/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000000" w:rsidRDefault="002A7A4A">
      <w:pPr>
        <w:pStyle w:val="ad"/>
        <w:spacing w:line="360" w:lineRule="auto"/>
        <w:ind w:left="920" w:right="114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Style w:val="a3"/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Style w:val="a3"/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Style w:val="a3"/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000000" w:rsidRDefault="002A7A4A">
      <w:pPr>
        <w:pStyle w:val="ad"/>
        <w:spacing w:line="360" w:lineRule="auto"/>
        <w:ind w:left="920" w:right="176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Style w:val="a3"/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Style w:val="a3"/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000000" w:rsidRDefault="002A7A4A">
      <w:pPr>
        <w:pStyle w:val="ad"/>
        <w:spacing w:line="360" w:lineRule="auto"/>
        <w:ind w:left="920" w:right="176" w:hanging="480"/>
        <w:jc w:val="both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:rsidR="00000000" w:rsidRDefault="002A7A4A">
      <w:pPr>
        <w:pStyle w:val="21"/>
        <w:snapToGrid w:val="0"/>
        <w:spacing w:before="120" w:after="120"/>
        <w:ind w:left="0" w:right="0"/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000000" w:rsidRDefault="002A7A4A">
      <w:pPr>
        <w:pStyle w:val="ae"/>
        <w:spacing w:line="360" w:lineRule="auto"/>
      </w:pPr>
      <w:r>
        <w:rPr>
          <w:rStyle w:val="a3"/>
          <w:lang w:eastAsia="zh-TW"/>
        </w:rPr>
        <w:t xml:space="preserve">      </w:t>
      </w:r>
      <w:r>
        <w:rPr>
          <w:rStyle w:val="a3"/>
          <w:lang w:eastAsia="zh-TW"/>
        </w:rPr>
        <w:t>計畫</w:t>
      </w:r>
      <w:r>
        <w:rPr>
          <w:rStyle w:val="a3"/>
          <w:sz w:val="24"/>
          <w:szCs w:val="24"/>
          <w:lang w:eastAsia="zh-TW"/>
        </w:rPr>
        <w:t>北區專任助理：許容展</w:t>
      </w:r>
      <w:r>
        <w:rPr>
          <w:rStyle w:val="a3"/>
          <w:sz w:val="24"/>
          <w:szCs w:val="24"/>
          <w:lang w:eastAsia="zh-TW"/>
        </w:rPr>
        <w:t xml:space="preserve"> </w:t>
      </w:r>
      <w:r>
        <w:rPr>
          <w:rStyle w:val="a3"/>
          <w:sz w:val="24"/>
          <w:szCs w:val="24"/>
          <w:lang w:eastAsia="zh-TW"/>
        </w:rPr>
        <w:t>(</w:t>
      </w:r>
      <w:r>
        <w:rPr>
          <w:rStyle w:val="a3"/>
          <w:sz w:val="24"/>
          <w:szCs w:val="24"/>
          <w:lang w:eastAsia="zh-TW"/>
        </w:rPr>
        <w:t>臺北市立大學</w:t>
      </w:r>
      <w:r>
        <w:rPr>
          <w:rStyle w:val="a3"/>
          <w:sz w:val="24"/>
          <w:szCs w:val="24"/>
          <w:lang w:eastAsia="zh-TW"/>
        </w:rPr>
        <w:t>)</w:t>
      </w:r>
    </w:p>
    <w:p w:rsidR="00000000" w:rsidRDefault="002A7A4A">
      <w:pPr>
        <w:pStyle w:val="ac"/>
        <w:spacing w:line="360" w:lineRule="auto"/>
        <w:ind w:left="1030" w:hanging="480"/>
      </w:pPr>
      <w:r>
        <w:rPr>
          <w:rStyle w:val="a3"/>
          <w:sz w:val="24"/>
          <w:szCs w:val="24"/>
          <w:lang w:eastAsia="zh-TW"/>
        </w:rPr>
        <w:t xml:space="preserve"> </w:t>
      </w:r>
      <w:r>
        <w:rPr>
          <w:rStyle w:val="a3"/>
          <w:rFonts w:ascii="Times New Roman" w:hAnsi="Times New Roman"/>
          <w:sz w:val="24"/>
          <w:szCs w:val="24"/>
          <w:lang w:eastAsia="zh-TW"/>
        </w:rPr>
        <w:t>聯絡電話：</w:t>
      </w:r>
      <w:r>
        <w:rPr>
          <w:rStyle w:val="a3"/>
          <w:rFonts w:ascii="Times New Roman" w:hAnsi="Times New Roman"/>
          <w:sz w:val="24"/>
          <w:szCs w:val="24"/>
          <w:lang w:eastAsia="zh-TW"/>
        </w:rPr>
        <w:t>(02)2311-3040</w:t>
      </w:r>
      <w:r>
        <w:rPr>
          <w:rStyle w:val="a3"/>
          <w:rFonts w:ascii="Times New Roman" w:hAnsi="Times New Roman"/>
          <w:sz w:val="24"/>
          <w:szCs w:val="24"/>
          <w:lang w:eastAsia="zh-TW"/>
        </w:rPr>
        <w:t>分機</w:t>
      </w:r>
      <w:r>
        <w:rPr>
          <w:rStyle w:val="a3"/>
          <w:rFonts w:ascii="Times New Roman" w:hAnsi="Times New Roman"/>
          <w:sz w:val="24"/>
          <w:szCs w:val="24"/>
          <w:lang w:eastAsia="zh-TW"/>
        </w:rPr>
        <w:t>4314</w:t>
      </w:r>
    </w:p>
    <w:p w:rsidR="00000000" w:rsidRDefault="002A7A4A">
      <w:pPr>
        <w:pStyle w:val="ac"/>
        <w:spacing w:line="360" w:lineRule="auto"/>
        <w:ind w:left="660"/>
        <w:sectPr w:rsidR="00000000">
          <w:footerReference w:type="default" r:id="rId8"/>
          <w:footerReference w:type="first" r:id="rId9"/>
          <w:pgSz w:w="11906" w:h="16838"/>
          <w:pgMar w:top="0" w:right="720" w:bottom="720" w:left="720" w:header="720" w:footer="1032" w:gutter="0"/>
          <w:cols w:space="720"/>
          <w:docGrid w:linePitch="600" w:charSpace="32768"/>
        </w:sectPr>
      </w:pPr>
      <w:r>
        <w:rPr>
          <w:rStyle w:val="a3"/>
          <w:rFonts w:ascii="Times New Roman" w:hAnsi="Times New Roman"/>
          <w:sz w:val="24"/>
          <w:szCs w:val="24"/>
          <w:lang w:eastAsia="zh-TW"/>
        </w:rPr>
        <w:t>送件電子信箱：</w:t>
      </w:r>
      <w:hyperlink r:id="rId10" w:anchor="_blank" w:history="1">
        <w:r>
          <w:rPr>
            <w:rStyle w:val="a7"/>
            <w:rFonts w:ascii="Times New Roman" w:hAnsi="Times New Roman" w:cs="Times New Roman"/>
            <w:lang w:eastAsia="zh-TW"/>
          </w:rPr>
          <w:t>mgi-ele20@go.utaipei.edu.tw</w:t>
        </w:r>
      </w:hyperlink>
      <w:r>
        <w:rPr>
          <w:rStyle w:val="a3"/>
          <w:rFonts w:ascii="Helvetica" w:hAnsi="Helvetica" w:cs="Helvetica"/>
          <w:color w:val="222222"/>
          <w:sz w:val="21"/>
          <w:szCs w:val="21"/>
          <w:highlight w:val="white"/>
          <w:lang w:eastAsia="zh-TW"/>
        </w:rPr>
        <w:t xml:space="preserve"> </w:t>
      </w:r>
    </w:p>
    <w:p w:rsidR="00000000" w:rsidRDefault="002A7A4A">
      <w:pPr>
        <w:pStyle w:val="21"/>
        <w:pageBreakBefore/>
        <w:spacing w:before="120" w:after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000000" w:rsidRDefault="002A7A4A">
      <w:pPr>
        <w:pStyle w:val="ac"/>
        <w:snapToGrid w:val="0"/>
        <w:spacing w:before="120" w:after="120" w:line="400" w:lineRule="exact"/>
        <w:jc w:val="center"/>
      </w:pPr>
      <w:r>
        <w:rPr>
          <w:rStyle w:val="a3"/>
          <w:rFonts w:ascii="Times New Roman" w:hAnsi="Times New Roman" w:cs="Times New Roman"/>
          <w:b/>
          <w:sz w:val="40"/>
          <w:szCs w:val="32"/>
          <w:lang w:eastAsia="zh-TW"/>
        </w:rPr>
        <w:t>110</w:t>
      </w:r>
      <w:r>
        <w:rPr>
          <w:rStyle w:val="a3"/>
          <w:rFonts w:ascii="Times New Roman" w:hAnsi="Times New Roman" w:cs="Times New Roman"/>
          <w:b/>
          <w:sz w:val="40"/>
          <w:szCs w:val="32"/>
          <w:lang w:eastAsia="zh-TW"/>
        </w:rPr>
        <w:t>年度</w:t>
      </w:r>
      <w:r>
        <w:rPr>
          <w:rStyle w:val="a3"/>
          <w:rFonts w:ascii="Times New Roman" w:hAnsi="Times New Roman" w:cs="Times New Roman"/>
          <w:sz w:val="40"/>
          <w:szCs w:val="40"/>
          <w:lang w:eastAsia="zh-TW"/>
        </w:rPr>
        <w:t>跨年級教學方案</w:t>
      </w:r>
      <w:r>
        <w:rPr>
          <w:rStyle w:val="a3"/>
          <w:rFonts w:ascii="Times New Roman" w:hAnsi="Times New Roman" w:cs="Times New Roman"/>
          <w:sz w:val="40"/>
          <w:szCs w:val="40"/>
          <w:lang w:eastAsia="zh-TW"/>
        </w:rPr>
        <w:t>─</w:t>
      </w:r>
      <w:r>
        <w:rPr>
          <w:rStyle w:val="a3"/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000000" w:rsidRDefault="002A7A4A">
      <w:pPr>
        <w:pStyle w:val="ac"/>
        <w:snapToGrid w:val="0"/>
        <w:spacing w:before="120" w:after="120" w:line="400" w:lineRule="exact"/>
        <w:ind w:left="113"/>
      </w:pP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請填妥下方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表格中所有欄位，並</w:t>
      </w:r>
      <w:r>
        <w:rPr>
          <w:rStyle w:val="a3"/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Style w:val="a3"/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Style w:val="a3"/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Style w:val="a3"/>
          <w:rFonts w:ascii="Times New Roman" w:hAnsi="Times New Roman" w:cs="Times New Roman"/>
          <w:sz w:val="28"/>
          <w:szCs w:val="28"/>
        </w:rPr>
        <w:t>將報名表以電子郵件寄至</w:t>
      </w:r>
      <w:hyperlink r:id="rId11" w:anchor="_blank" w:history="1">
        <w:r>
          <w:rPr>
            <w:rStyle w:val="a7"/>
            <w:rFonts w:ascii="Times New Roman" w:hAnsi="Times New Roman" w:cs="Times New Roman"/>
            <w:sz w:val="28"/>
            <w:lang w:eastAsia="zh-TW"/>
          </w:rPr>
          <w:t>mgi-ele20@go.utaipei.edu.tw</w:t>
        </w:r>
      </w:hyperlink>
      <w:r>
        <w:rPr>
          <w:rStyle w:val="a3"/>
          <w:rFonts w:ascii="Helvetica" w:hAnsi="Helvetica" w:cs="Helvetica"/>
          <w:color w:val="222222"/>
          <w:sz w:val="21"/>
          <w:szCs w:val="21"/>
          <w:highlight w:val="white"/>
          <w:lang w:eastAsia="zh-TW"/>
        </w:rPr>
        <w:t xml:space="preserve"> </w:t>
      </w: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000000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000000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000000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000000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000000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000000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000000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000000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000000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  <w:lang w:eastAsia="zh-TW"/>
              </w:rPr>
              <w:t>茲</w:t>
            </w:r>
            <w:r>
              <w:rPr>
                <w:rStyle w:val="a3"/>
                <w:rFonts w:ascii="Times New Roman" w:hAnsi="Times New Roman" w:cs="Times New Roman"/>
                <w:sz w:val="24"/>
                <w:lang w:eastAsia="zh-TW"/>
              </w:rPr>
              <w:t>證明上述資料均屬實且正確，且未冒用</w:t>
            </w:r>
            <w:r>
              <w:rPr>
                <w:rStyle w:val="a3"/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Style w:val="a3"/>
                <w:rFonts w:ascii="Times New Roman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Style w:val="a3"/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Style w:val="a3"/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Style w:val="a3"/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Style w:val="a3"/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000000" w:rsidRDefault="002A7A4A">
            <w:pPr>
              <w:pStyle w:val="ac"/>
              <w:spacing w:before="120" w:after="120" w:line="360" w:lineRule="auto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000000" w:rsidRDefault="002A7A4A">
      <w:pPr>
        <w:pStyle w:val="21"/>
        <w:spacing w:before="120" w:after="120" w:line="360" w:lineRule="auto"/>
        <w:ind w:left="-57" w:right="0"/>
      </w:pPr>
      <w:r>
        <w:rPr>
          <w:rStyle w:val="a3"/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>
        <w:rPr>
          <w:rStyle w:val="a3"/>
          <w:rFonts w:ascii="Times New Roman" w:hAnsi="Times New Roman" w:cs="Times New Roman"/>
          <w:b/>
          <w:sz w:val="24"/>
          <w:lang w:eastAsia="zh-TW"/>
        </w:rPr>
        <w:t>)</w:t>
      </w:r>
    </w:p>
    <w:p w:rsidR="00000000" w:rsidRDefault="002A7A4A">
      <w:pPr>
        <w:pStyle w:val="21"/>
        <w:pageBreakBefore/>
        <w:spacing w:before="120" w:after="120" w:line="360" w:lineRule="auto"/>
        <w:ind w:left="-57" w:right="0"/>
      </w:pPr>
      <w:r>
        <w:rPr>
          <w:rStyle w:val="a3"/>
          <w:rFonts w:ascii="Times New Roman" w:hAnsi="Times New Roman" w:cs="Times New Roman"/>
          <w:b/>
          <w:lang w:eastAsia="zh-TW"/>
        </w:rPr>
        <w:lastRenderedPageBreak/>
        <w:t>附件二：學校送件承諾書</w:t>
      </w:r>
    </w:p>
    <w:p w:rsidR="00000000" w:rsidRDefault="002A7A4A">
      <w:pPr>
        <w:pStyle w:val="ac"/>
        <w:spacing w:before="120" w:after="120"/>
        <w:ind w:left="709" w:right="578"/>
        <w:jc w:val="center"/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110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000000" w:rsidRDefault="002A7A4A">
      <w:pPr>
        <w:pStyle w:val="ac"/>
        <w:spacing w:before="120" w:after="120"/>
        <w:ind w:left="709" w:right="578"/>
        <w:jc w:val="center"/>
      </w:pPr>
      <w:r>
        <w:rPr>
          <w:rStyle w:val="a3"/>
          <w:rFonts w:ascii="Times New Roman" w:hAnsi="Times New Roman" w:cs="Times New Roman"/>
          <w:b/>
          <w:sz w:val="32"/>
          <w:szCs w:val="32"/>
          <w:lang w:eastAsia="zh-TW"/>
        </w:rPr>
        <w:t>國民小學跨年級教學之專業知能培訓與推動工作計畫</w:t>
      </w:r>
    </w:p>
    <w:p w:rsidR="00000000" w:rsidRDefault="002A7A4A">
      <w:pPr>
        <w:pStyle w:val="ac"/>
        <w:spacing w:before="120" w:after="120" w:line="400" w:lineRule="exact"/>
        <w:jc w:val="center"/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000000" w:rsidRDefault="002A7A4A">
      <w:pPr>
        <w:pStyle w:val="ac"/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000000" w:rsidRDefault="002A7A4A">
      <w:pPr>
        <w:pStyle w:val="ac"/>
        <w:snapToGrid w:val="0"/>
        <w:spacing w:before="120" w:after="120" w:line="400" w:lineRule="exact"/>
        <w:jc w:val="both"/>
      </w:pP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Style w:val="a3"/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Style w:val="a3"/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Style w:val="a3"/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Style w:val="a3"/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設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計之教案參加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110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─</w:t>
      </w:r>
      <w:r>
        <w:rPr>
          <w:rStyle w:val="a3"/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000000" w:rsidRDefault="002A7A4A">
      <w:pPr>
        <w:pStyle w:val="ac"/>
        <w:spacing w:before="120" w:after="120" w:line="420" w:lineRule="exact"/>
        <w:jc w:val="both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</w:t>
      </w:r>
      <w:r>
        <w:rPr>
          <w:rFonts w:ascii="Times New Roman" w:hAnsi="Times New Roman" w:cs="Times New Roman"/>
          <w:sz w:val="28"/>
          <w:szCs w:val="28"/>
          <w:lang w:eastAsia="zh-TW"/>
        </w:rPr>
        <w:t>。如因此致教育部國民及學前教育署有損害者，本校願負賠償之責。</w:t>
      </w:r>
    </w:p>
    <w:p w:rsidR="00000000" w:rsidRDefault="002A7A4A">
      <w:pPr>
        <w:pStyle w:val="ac"/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000000" w:rsidRDefault="002A7A4A">
      <w:pPr>
        <w:pStyle w:val="ac"/>
        <w:spacing w:before="120" w:after="120" w:line="420" w:lineRule="exact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000000" w:rsidRDefault="002A7A4A">
      <w:pPr>
        <w:pStyle w:val="ac"/>
        <w:spacing w:before="120" w:after="120" w:line="420" w:lineRule="exact"/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000000" w:rsidRDefault="002A7A4A">
      <w:pPr>
        <w:pStyle w:val="ac"/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000000" w:rsidRDefault="002A7A4A">
      <w:pPr>
        <w:pStyle w:val="ac"/>
        <w:spacing w:before="120" w:after="120" w:line="420" w:lineRule="exact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000000" w:rsidRDefault="002A7A4A">
      <w:pPr>
        <w:pStyle w:val="af1"/>
        <w:spacing w:before="120" w:after="120" w:line="420" w:lineRule="exact"/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000000" w:rsidRDefault="002A7A4A">
      <w:pPr>
        <w:pStyle w:val="af1"/>
        <w:spacing w:before="120" w:after="120" w:line="420" w:lineRule="exact"/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000000" w:rsidRDefault="002A7A4A">
      <w:pPr>
        <w:pStyle w:val="af1"/>
        <w:spacing w:before="120" w:after="120" w:line="420" w:lineRule="exact"/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000000" w:rsidRDefault="002A7A4A">
      <w:pPr>
        <w:pStyle w:val="af1"/>
        <w:spacing w:before="120" w:after="120" w:line="420" w:lineRule="exact"/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00000" w:rsidRDefault="002A7A4A">
      <w:pPr>
        <w:pStyle w:val="ac"/>
        <w:spacing w:before="120" w:after="120" w:line="420" w:lineRule="exact"/>
        <w:jc w:val="right"/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24765</wp:posOffset>
                </wp:positionV>
                <wp:extent cx="607695" cy="660400"/>
                <wp:effectExtent l="6985" t="10160" r="1397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A7A4A">
                            <w:pPr>
                              <w:pStyle w:val="ac"/>
                              <w:spacing w:after="120" w:line="420" w:lineRule="exact"/>
                              <w:jc w:val="center"/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:rsidR="00000000" w:rsidRDefault="002A7A4A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.95pt;width:47.85pt;height:52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">
                <v:stroke dashstyle="dash"/>
                <v:textbox>
                  <w:txbxContent>
                    <w:p w:rsidR="00000000" w:rsidRDefault="002A7A4A">
                      <w:pPr>
                        <w:pStyle w:val="ac"/>
                        <w:spacing w:after="120" w:line="420" w:lineRule="exact"/>
                        <w:jc w:val="center"/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:rsidR="00000000" w:rsidRDefault="002A7A4A">
                      <w:pPr>
                        <w:pStyle w:val="ac"/>
                        <w:jc w:val="center"/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0000" w:rsidRDefault="002A7A4A">
      <w:pPr>
        <w:pStyle w:val="ac"/>
        <w:spacing w:before="120" w:after="120" w:line="420" w:lineRule="exact"/>
        <w:jc w:val="right"/>
        <w:rPr>
          <w:rFonts w:ascii="Times New Roman" w:hAnsi="Times New Roman" w:cs="Times New Roman"/>
          <w:highlight w:val="white"/>
          <w:lang w:eastAsia="zh-TW"/>
        </w:rPr>
      </w:pPr>
    </w:p>
    <w:p w:rsidR="00000000" w:rsidRDefault="002A7A4A">
      <w:pPr>
        <w:pStyle w:val="ac"/>
        <w:spacing w:before="120" w:after="120"/>
        <w:rPr>
          <w:rFonts w:ascii="Times New Roman" w:hAnsi="Times New Roman" w:cs="Times New Roman"/>
          <w:lang w:eastAsia="zh-TW"/>
        </w:rPr>
      </w:pPr>
    </w:p>
    <w:p w:rsidR="00000000" w:rsidRDefault="002A7A4A">
      <w:pPr>
        <w:pStyle w:val="ac"/>
        <w:spacing w:before="120" w:after="120"/>
        <w:rPr>
          <w:rFonts w:ascii="Times New Roman" w:hAnsi="Times New Roman" w:cs="Times New Roman"/>
          <w:lang w:eastAsia="zh-TW"/>
        </w:rPr>
      </w:pPr>
    </w:p>
    <w:p w:rsidR="00000000" w:rsidRDefault="002A7A4A">
      <w:pPr>
        <w:pStyle w:val="ac"/>
        <w:spacing w:before="120" w:after="120"/>
        <w:jc w:val="center"/>
      </w:pPr>
      <w:r>
        <w:rPr>
          <w:rStyle w:val="a3"/>
          <w:rFonts w:ascii="Times New Roman" w:hAnsi="Times New Roman" w:cs="Times New Roman"/>
          <w:spacing w:val="211"/>
          <w:lang w:eastAsia="zh-TW"/>
        </w:rPr>
        <w:t>中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>華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>民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>國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>年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>月</w:t>
      </w:r>
      <w:r>
        <w:rPr>
          <w:rStyle w:val="a3"/>
          <w:rFonts w:ascii="Times New Roman" w:hAnsi="Times New Roman" w:cs="Times New Roman"/>
          <w:spacing w:val="211"/>
          <w:lang w:eastAsia="zh-TW"/>
        </w:rPr>
        <w:t xml:space="preserve">     </w:t>
      </w:r>
      <w:r>
        <w:rPr>
          <w:rStyle w:val="a3"/>
          <w:rFonts w:ascii="Times New Roman" w:hAnsi="Times New Roman" w:cs="Times New Roman"/>
          <w:spacing w:val="4"/>
          <w:lang w:eastAsia="zh-TW"/>
        </w:rPr>
        <w:t>日</w:t>
      </w:r>
    </w:p>
    <w:p w:rsidR="00000000" w:rsidRDefault="002A7A4A">
      <w:pPr>
        <w:pStyle w:val="ac"/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000000" w:rsidRDefault="002A7A4A">
      <w:pPr>
        <w:pStyle w:val="ad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000000" w:rsidRDefault="002A7A4A">
      <w:pPr>
        <w:pStyle w:val="21"/>
        <w:spacing w:before="120" w:after="120" w:line="360" w:lineRule="auto"/>
        <w:ind w:left="0" w:right="0"/>
      </w:pPr>
      <w:r>
        <w:rPr>
          <w:rStyle w:val="a3"/>
          <w:rFonts w:ascii="Times New Roman" w:hAnsi="Times New Roman" w:cs="Times New Roman"/>
          <w:b/>
          <w:lang w:eastAsia="zh-TW"/>
        </w:rPr>
        <w:t>附件三：教案參考內容與格式</w:t>
      </w:r>
      <w:r>
        <w:rPr>
          <w:rStyle w:val="a3"/>
          <w:rFonts w:ascii="Times New Roman" w:hAnsi="Times New Roman" w:cs="Times New Roman"/>
          <w:lang w:eastAsia="zh-TW"/>
        </w:rPr>
        <w:t xml:space="preserve"> </w:t>
      </w:r>
      <w:r>
        <w:rPr>
          <w:rStyle w:val="a3"/>
          <w:rFonts w:ascii="Times New Roman" w:hAnsi="Times New Roman" w:cs="Times New Roman"/>
          <w:color w:val="0070C0"/>
          <w:lang w:eastAsia="zh-TW"/>
        </w:rPr>
        <w:t>※</w:t>
      </w:r>
      <w:r>
        <w:rPr>
          <w:rStyle w:val="a3"/>
          <w:rFonts w:ascii="Times New Roman" w:hAnsi="Times New Roman" w:cs="Times New Roman"/>
          <w:color w:val="0070C0"/>
          <w:lang w:eastAsia="zh-TW"/>
        </w:rPr>
        <w:t>以</w:t>
      </w:r>
      <w:r>
        <w:rPr>
          <w:rStyle w:val="a3"/>
          <w:rFonts w:ascii="Times New Roman" w:hAnsi="Times New Roman" w:cs="Times New Roman"/>
          <w:color w:val="0070C0"/>
          <w:lang w:eastAsia="zh-TW"/>
        </w:rPr>
        <w:t>108</w:t>
      </w:r>
      <w:r>
        <w:rPr>
          <w:rStyle w:val="a3"/>
          <w:rFonts w:ascii="Times New Roman" w:hAnsi="Times New Roman" w:cs="Times New Roman"/>
          <w:color w:val="0070C0"/>
          <w:lang w:eastAsia="zh-TW"/>
        </w:rPr>
        <w:t>課綱內容為例。</w:t>
      </w:r>
    </w:p>
    <w:p w:rsidR="00000000" w:rsidRDefault="002A7A4A">
      <w:pPr>
        <w:pStyle w:val="ac"/>
        <w:spacing w:before="120" w:after="120" w:line="360" w:lineRule="auto"/>
        <w:ind w:left="3593" w:right="3553"/>
      </w:pPr>
      <w:r>
        <w:rPr>
          <w:rFonts w:ascii="Times New Roman" w:hAnsi="Times New Roman" w:cs="Times New Roman"/>
          <w:b/>
          <w:sz w:val="28"/>
          <w:lang w:eastAsia="zh-TW"/>
        </w:rPr>
        <w:t>教案格式</w:t>
      </w:r>
      <w:r>
        <w:rPr>
          <w:rFonts w:ascii="Times New Roman" w:hAnsi="Times New Roman" w:cs="Times New Roman"/>
          <w:b/>
          <w:sz w:val="28"/>
          <w:lang w:eastAsia="zh-TW"/>
        </w:rPr>
        <w:t>-</w:t>
      </w:r>
      <w:r>
        <w:rPr>
          <w:rFonts w:ascii="Times New Roman" w:hAnsi="Times New Roman" w:cs="Times New Roman"/>
          <w:b/>
          <w:sz w:val="28"/>
          <w:lang w:eastAsia="zh-TW"/>
        </w:rPr>
        <w:t>撰寫說明</w:t>
      </w:r>
    </w:p>
    <w:p w:rsidR="00000000" w:rsidRDefault="002A7A4A">
      <w:pPr>
        <w:pStyle w:val="ac"/>
        <w:spacing w:before="120" w:after="120"/>
        <w:ind w:right="-6"/>
      </w:pPr>
      <w:r>
        <w:rPr>
          <w:rStyle w:val="a3"/>
          <w:rFonts w:ascii="Times New Roman" w:hAnsi="Times New Roman" w:cs="Times New Roman"/>
          <w:sz w:val="24"/>
          <w:lang w:eastAsia="zh-TW"/>
        </w:rPr>
        <w:t xml:space="preserve">※ </w:t>
      </w:r>
      <w:r>
        <w:rPr>
          <w:rStyle w:val="a3"/>
          <w:rFonts w:ascii="Times New Roman" w:hAnsi="Times New Roman" w:cs="Times New Roman"/>
          <w:sz w:val="24"/>
          <w:lang w:eastAsia="zh-TW"/>
        </w:rPr>
        <w:t>教案篇幅：共</w:t>
      </w:r>
      <w:r>
        <w:rPr>
          <w:rStyle w:val="a3"/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>
        <w:rPr>
          <w:rStyle w:val="a3"/>
          <w:rFonts w:ascii="Times New Roman" w:hAnsi="Times New Roman" w:cs="Times New Roman"/>
          <w:sz w:val="24"/>
          <w:lang w:eastAsia="zh-TW"/>
        </w:rPr>
        <w:t>15~20</w:t>
      </w:r>
      <w:r>
        <w:rPr>
          <w:rStyle w:val="a3"/>
          <w:rFonts w:ascii="Times New Roman" w:hAnsi="Times New Roman" w:cs="Times New Roman"/>
          <w:sz w:val="24"/>
          <w:lang w:eastAsia="zh-TW"/>
        </w:rPr>
        <w:t>頁</w:t>
      </w:r>
      <w:r>
        <w:rPr>
          <w:rStyle w:val="a3"/>
          <w:rFonts w:ascii="Times New Roman" w:hAnsi="Times New Roman" w:cs="Times New Roman"/>
          <w:sz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lang w:eastAsia="zh-TW"/>
        </w:rPr>
        <w:t>包含附件</w:t>
      </w:r>
      <w:r>
        <w:rPr>
          <w:rStyle w:val="a3"/>
          <w:rFonts w:ascii="Times New Roman" w:hAnsi="Times New Roman" w:cs="Times New Roman"/>
          <w:sz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lang w:eastAsia="zh-TW"/>
        </w:rPr>
        <w:t>；教案字體大小：</w:t>
      </w:r>
      <w:r>
        <w:rPr>
          <w:rStyle w:val="a3"/>
          <w:rFonts w:ascii="Times New Roman" w:hAnsi="Times New Roman" w:cs="Times New Roman"/>
          <w:sz w:val="24"/>
          <w:lang w:eastAsia="zh-TW"/>
        </w:rPr>
        <w:t>12</w:t>
      </w:r>
    </w:p>
    <w:p w:rsidR="00000000" w:rsidRDefault="002A7A4A">
      <w:pPr>
        <w:pStyle w:val="ac"/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000000" w:rsidRDefault="002A7A4A">
      <w:pPr>
        <w:pStyle w:val="ae"/>
        <w:numPr>
          <w:ilvl w:val="0"/>
          <w:numId w:val="2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000000" w:rsidRDefault="002A7A4A">
      <w:pPr>
        <w:pStyle w:val="ae"/>
        <w:numPr>
          <w:ilvl w:val="0"/>
          <w:numId w:val="2"/>
        </w:numPr>
        <w:spacing w:before="120" w:after="120"/>
        <w:ind w:left="357" w:hanging="357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敘寫一整課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格式一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或一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個單元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格式二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00000" w:rsidRDefault="002A7A4A">
      <w:pPr>
        <w:pStyle w:val="ae"/>
        <w:numPr>
          <w:ilvl w:val="0"/>
          <w:numId w:val="2"/>
        </w:numPr>
        <w:spacing w:before="120" w:after="120"/>
        <w:ind w:left="357" w:hanging="357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需敘寫各年級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，尤其進行分組時，應說明分組依據。</w:t>
      </w:r>
    </w:p>
    <w:p w:rsidR="00000000" w:rsidRDefault="002A7A4A">
      <w:pPr>
        <w:pStyle w:val="ae"/>
        <w:numPr>
          <w:ilvl w:val="0"/>
          <w:numId w:val="2"/>
        </w:numPr>
        <w:spacing w:before="120" w:after="120"/>
        <w:ind w:left="357" w:hanging="357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00000" w:rsidRDefault="002A7A4A">
      <w:pPr>
        <w:pStyle w:val="ae"/>
        <w:numPr>
          <w:ilvl w:val="0"/>
          <w:numId w:val="2"/>
        </w:numPr>
        <w:spacing w:before="120" w:after="120"/>
        <w:ind w:left="357" w:hanging="357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00000" w:rsidRDefault="002A7A4A">
      <w:pPr>
        <w:pStyle w:val="ae"/>
        <w:numPr>
          <w:ilvl w:val="0"/>
          <w:numId w:val="2"/>
        </w:numPr>
        <w:spacing w:before="120" w:after="120"/>
        <w:ind w:left="357" w:hanging="357"/>
      </w:pPr>
      <w:r>
        <w:rPr>
          <w:rStyle w:val="a3"/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Style w:val="a3"/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000000" w:rsidRDefault="002A7A4A">
      <w:pPr>
        <w:pStyle w:val="ac"/>
        <w:spacing w:before="120" w:after="120"/>
      </w:pPr>
      <w:r>
        <w:rPr>
          <w:rStyle w:val="a3"/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608"/>
        <w:gridCol w:w="1490"/>
        <w:gridCol w:w="741"/>
        <w:gridCol w:w="1121"/>
        <w:gridCol w:w="72"/>
        <w:gridCol w:w="1270"/>
        <w:gridCol w:w="1203"/>
        <w:gridCol w:w="689"/>
        <w:gridCol w:w="583"/>
        <w:gridCol w:w="116"/>
        <w:gridCol w:w="620"/>
      </w:tblGrid>
      <w:tr w:rsidR="00000000">
        <w:trPr>
          <w:trHeight w:val="397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96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397"/>
        </w:trPr>
        <w:tc>
          <w:tcPr>
            <w:tcW w:w="110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00000" w:rsidRDefault="002A7A4A"/>
        </w:tc>
        <w:tc>
          <w:tcPr>
            <w:tcW w:w="284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/>
        </w:tc>
        <w:tc>
          <w:tcPr>
            <w:tcW w:w="1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</w:rPr>
              <w:t>教學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Style w:val="a3"/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Style w:val="a3"/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Style w:val="a3"/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000000">
        <w:trPr>
          <w:trHeight w:val="385"/>
        </w:trPr>
        <w:tc>
          <w:tcPr>
            <w:tcW w:w="11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385"/>
        </w:trPr>
        <w:tc>
          <w:tcPr>
            <w:tcW w:w="11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385"/>
        </w:trPr>
        <w:tc>
          <w:tcPr>
            <w:tcW w:w="11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先備經驗</w:t>
            </w:r>
          </w:p>
        </w:tc>
        <w:tc>
          <w:tcPr>
            <w:tcW w:w="85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  <w:highlight w:val="white"/>
                <w:lang w:eastAsia="zh-TW"/>
              </w:rPr>
              <w:lastRenderedPageBreak/>
              <w:t>請依據年級或學生特質進行差異化分述</w:t>
            </w:r>
          </w:p>
        </w:tc>
      </w:tr>
      <w:tr w:rsidR="00000000">
        <w:trPr>
          <w:trHeight w:val="597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核心素養</w:t>
            </w:r>
          </w:p>
        </w:tc>
        <w:tc>
          <w:tcPr>
            <w:tcW w:w="3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tabs>
                <w:tab w:val="center" w:pos="2371"/>
                <w:tab w:val="right" w:pos="4743"/>
              </w:tabs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000000">
        <w:trPr>
          <w:trHeight w:val="1779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  <w:tc>
          <w:tcPr>
            <w:tcW w:w="3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  <w:tc>
          <w:tcPr>
            <w:tcW w:w="3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rPr>
          <w:trHeight w:val="342"/>
        </w:trPr>
        <w:tc>
          <w:tcPr>
            <w:tcW w:w="965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000000">
        <w:trPr>
          <w:trHeight w:val="860"/>
        </w:trPr>
        <w:tc>
          <w:tcPr>
            <w:tcW w:w="965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rPr>
          <w:trHeight w:val="540"/>
        </w:trPr>
        <w:tc>
          <w:tcPr>
            <w:tcW w:w="965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00000">
        <w:trPr>
          <w:trHeight w:val="540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分組方式</w:t>
            </w:r>
          </w:p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highlight w:val="white"/>
                <w:lang w:eastAsia="zh-TW"/>
              </w:rPr>
              <w:t>(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highlight w:val="white"/>
                <w:lang w:eastAsia="zh-TW"/>
              </w:rPr>
              <w:t>以下為範例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highlight w:val="white"/>
              </w:rPr>
              <w:t>)</w:t>
            </w: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highlight w:val="white"/>
                <w:lang w:eastAsia="zh-TW"/>
              </w:rPr>
              <w:t>(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highlight w:val="white"/>
                <w:lang w:eastAsia="zh-TW"/>
              </w:rPr>
              <w:t>若為分組，應說明各組學習內容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highlight w:val="white"/>
                <w:lang w:eastAsia="zh-TW"/>
              </w:rPr>
              <w:t>)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000000">
        <w:trPr>
          <w:trHeight w:val="540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合班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000000">
        <w:trPr>
          <w:trHeight w:val="540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合班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年級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年級</w:t>
            </w: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000000">
        <w:trPr>
          <w:trHeight w:val="540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合班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000000">
        <w:trPr>
          <w:trHeight w:val="554"/>
        </w:trPr>
        <w:tc>
          <w:tcPr>
            <w:tcW w:w="965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00000">
        <w:trPr>
          <w:trHeight w:val="328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000000">
        <w:trPr>
          <w:trHeight w:val="944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834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87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484"/>
        </w:trPr>
        <w:tc>
          <w:tcPr>
            <w:tcW w:w="171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lang w:eastAsia="zh-TW"/>
              </w:rPr>
              <w:t>教學實施</w:t>
            </w:r>
          </w:p>
        </w:tc>
        <w:tc>
          <w:tcPr>
            <w:tcW w:w="336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68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000000">
        <w:trPr>
          <w:trHeight w:val="1474"/>
        </w:trPr>
        <w:tc>
          <w:tcPr>
            <w:tcW w:w="171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/>
        </w:tc>
        <w:tc>
          <w:tcPr>
            <w:tcW w:w="7932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檢討與反思：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:rsidR="00000000" w:rsidRDefault="002A7A4A">
      <w:pPr>
        <w:pStyle w:val="ac"/>
        <w:spacing w:before="120" w:after="120"/>
      </w:pPr>
      <w:r>
        <w:rPr>
          <w:rFonts w:ascii="Times New Roman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:rsidR="00000000" w:rsidRDefault="002A7A4A">
      <w:pPr>
        <w:pStyle w:val="ac"/>
        <w:spacing w:before="120" w:after="120"/>
      </w:pPr>
      <w:r>
        <w:rPr>
          <w:rStyle w:val="a3"/>
          <w:rFonts w:ascii="Times New Roman" w:hAnsi="Times New Roman" w:cs="Times New Roman"/>
          <w:b/>
          <w:bCs/>
          <w:sz w:val="24"/>
          <w:lang w:eastAsia="zh-TW"/>
        </w:rPr>
        <w:t xml:space="preserve">    </w:t>
      </w:r>
      <w:r>
        <w:rPr>
          <w:rStyle w:val="a3"/>
          <w:rFonts w:ascii="Times New Roman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:rsidR="00000000" w:rsidRDefault="002A7A4A">
      <w:pPr>
        <w:pStyle w:val="ac"/>
        <w:pageBreakBefore/>
        <w:spacing w:before="120" w:after="120"/>
      </w:pPr>
      <w:r>
        <w:rPr>
          <w:rStyle w:val="a3"/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Style w:val="a3"/>
          <w:rFonts w:ascii="Times New Roman" w:hAnsi="Times New Roman" w:cs="Times New Roman"/>
          <w:b/>
          <w:sz w:val="28"/>
          <w:szCs w:val="28"/>
          <w:lang w:eastAsia="zh-TW"/>
        </w:rPr>
        <w:t>/</w:t>
      </w:r>
      <w:r>
        <w:rPr>
          <w:rStyle w:val="a3"/>
          <w:rFonts w:ascii="Times New Roman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000000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00000" w:rsidRDefault="002A7A4A"/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Style w:val="a3"/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Style w:val="a3"/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Style w:val="a3"/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000000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/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 w:line="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000000" w:rsidRDefault="002A7A4A">
            <w:pPr>
              <w:pStyle w:val="ac"/>
              <w:spacing w:before="120" w:after="120" w:line="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jc w:val="both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  <w:highlight w:val="white"/>
                <w:lang w:eastAsia="zh-TW"/>
              </w:rPr>
              <w:t>請依據年級或學生特質進行差異化分述</w:t>
            </w:r>
          </w:p>
        </w:tc>
      </w:tr>
      <w:tr w:rsidR="00000000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000000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</w:tr>
      <w:tr w:rsidR="00000000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000000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00000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00000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00000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(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以下為範例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TW"/>
              </w:rPr>
              <w:t>(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TW"/>
              </w:rPr>
              <w:t>若為分組，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TW"/>
              </w:rPr>
              <w:t>應說明各組學習內容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000000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合班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lastRenderedPageBreak/>
              <w:t>異質分組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合班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年級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合班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  <w:p w:rsidR="00000000" w:rsidRDefault="002A7A4A">
            <w:pPr>
              <w:pStyle w:val="ac"/>
              <w:spacing w:before="120" w:after="120"/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00000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000000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highlight w:val="white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00000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00000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</w:t>
            </w:r>
            <w:r>
              <w:rPr>
                <w:rStyle w:val="a3"/>
                <w:rFonts w:ascii="Times New Roman" w:hAnsi="Times New Roman" w:cs="Times New Roman"/>
                <w:sz w:val="24"/>
              </w:rPr>
              <w:t>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00000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00000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00000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napToGrid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00000" w:rsidRDefault="002A7A4A">
            <w:pPr>
              <w:pStyle w:val="ac"/>
              <w:spacing w:before="120" w:after="120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二、發展活動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360" w:lineRule="auto"/>
              <w:jc w:val="both"/>
            </w:pPr>
            <w:r>
              <w:rPr>
                <w:rStyle w:val="a3"/>
                <w:rFonts w:ascii="Times New Roman" w:hAnsi="Times New Roman" w:cs="Times New Roman"/>
                <w:sz w:val="24"/>
              </w:rPr>
              <w:t>三、綜合活動</w:t>
            </w:r>
          </w:p>
          <w:p w:rsidR="00000000" w:rsidRDefault="002A7A4A">
            <w:pPr>
              <w:pStyle w:val="ac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教學實施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2A7A4A">
            <w:pPr>
              <w:pStyle w:val="ac"/>
              <w:spacing w:before="120" w:after="120" w:line="360" w:lineRule="auto"/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000000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A4A"/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00000" w:rsidRDefault="002A7A4A">
            <w:pPr>
              <w:pStyle w:val="ac"/>
              <w:spacing w:before="120" w:after="120" w:line="400" w:lineRule="exac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檢討與反思：</w:t>
            </w:r>
          </w:p>
          <w:p w:rsidR="00000000" w:rsidRDefault="002A7A4A">
            <w:pPr>
              <w:pStyle w:val="ac"/>
              <w:spacing w:before="120" w:after="120" w:line="400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00000" w:rsidRDefault="002A7A4A">
            <w:pPr>
              <w:pStyle w:val="ac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00000" w:rsidRDefault="002A7A4A">
      <w:pPr>
        <w:pStyle w:val="ac"/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:rsidR="00000000" w:rsidRDefault="002A7A4A">
      <w:pPr>
        <w:pStyle w:val="ac"/>
      </w:pP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:rsidR="00000000" w:rsidRDefault="002A7A4A">
      <w:pPr>
        <w:pStyle w:val="ac"/>
      </w:pPr>
    </w:p>
    <w:sectPr w:rsidR="0000000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020" w:bottom="851" w:left="1240" w:header="0" w:footer="10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7A4A">
      <w:r>
        <w:separator/>
      </w:r>
    </w:p>
  </w:endnote>
  <w:endnote w:type="continuationSeparator" w:id="0">
    <w:p w:rsidR="00000000" w:rsidRDefault="002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>
    <w:pPr>
      <w:pStyle w:val="af0"/>
      <w:jc w:val="center"/>
    </w:pPr>
    <w:r>
      <w:rPr>
        <w:rStyle w:val="a3"/>
        <w:lang w:val="zh-TW" w:eastAsia="zh-TW"/>
      </w:rPr>
      <w:fldChar w:fldCharType="begin"/>
    </w:r>
    <w:r>
      <w:rPr>
        <w:rStyle w:val="a3"/>
        <w:lang w:val="zh-TW" w:eastAsia="zh-TW"/>
      </w:rPr>
      <w:instrText xml:space="preserve"> PAGE </w:instrText>
    </w:r>
    <w:r>
      <w:rPr>
        <w:rStyle w:val="a3"/>
        <w:lang w:val="zh-TW" w:eastAsia="zh-TW"/>
      </w:rPr>
      <w:fldChar w:fldCharType="separate"/>
    </w:r>
    <w:r>
      <w:rPr>
        <w:rStyle w:val="a3"/>
        <w:noProof/>
        <w:lang w:val="zh-TW" w:eastAsia="zh-TW"/>
      </w:rPr>
      <w:t>1</w:t>
    </w:r>
    <w:r>
      <w:rPr>
        <w:rStyle w:val="a3"/>
        <w:lang w:val="zh-TW" w:eastAsia="zh-TW"/>
      </w:rPr>
      <w:fldChar w:fldCharType="end"/>
    </w:r>
  </w:p>
  <w:p w:rsidR="00000000" w:rsidRDefault="002A7A4A">
    <w:pPr>
      <w:pStyle w:val="ad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>
    <w:pPr>
      <w:pStyle w:val="af0"/>
      <w:jc w:val="center"/>
    </w:pPr>
    <w:r>
      <w:rPr>
        <w:rStyle w:val="a3"/>
        <w:lang w:val="zh-TW" w:eastAsia="zh-TW"/>
      </w:rPr>
      <w:fldChar w:fldCharType="begin"/>
    </w:r>
    <w:r>
      <w:rPr>
        <w:rStyle w:val="a3"/>
        <w:lang w:val="zh-TW" w:eastAsia="zh-TW"/>
      </w:rPr>
      <w:instrText xml:space="preserve"> PAGE </w:instrText>
    </w:r>
    <w:r>
      <w:rPr>
        <w:rStyle w:val="a3"/>
        <w:lang w:val="zh-TW" w:eastAsia="zh-TW"/>
      </w:rPr>
      <w:fldChar w:fldCharType="separate"/>
    </w:r>
    <w:r>
      <w:rPr>
        <w:rStyle w:val="a3"/>
        <w:noProof/>
        <w:lang w:val="zh-TW" w:eastAsia="zh-TW"/>
      </w:rPr>
      <w:t>12</w:t>
    </w:r>
    <w:r>
      <w:rPr>
        <w:rStyle w:val="a3"/>
        <w:lang w:val="zh-TW" w:eastAsia="zh-TW"/>
      </w:rPr>
      <w:fldChar w:fldCharType="end"/>
    </w:r>
  </w:p>
  <w:p w:rsidR="00000000" w:rsidRDefault="002A7A4A">
    <w:pPr>
      <w:pStyle w:val="ad"/>
      <w:spacing w:line="12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7A4A">
      <w:r>
        <w:separator/>
      </w:r>
    </w:p>
  </w:footnote>
  <w:footnote w:type="continuationSeparator" w:id="0">
    <w:p w:rsidR="00000000" w:rsidRDefault="002A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>
    <w:pPr>
      <w:pStyle w:val="af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31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3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47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1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A"/>
    <w:rsid w:val="002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FE481E-5919-47E9-9B96-6D5CEE2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本文 字元"/>
    <w:basedOn w:val="a3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頁首 字元"/>
    <w:basedOn w:val="a3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a6">
    <w:name w:val="頁尾 字元"/>
    <w:basedOn w:val="a3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註解文字 字元"/>
    <w:basedOn w:val="a3"/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方塊文字 字元"/>
    <w:basedOn w:val="a3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character" w:styleId="ab">
    <w:name w:val="Hyperlink"/>
    <w:rPr>
      <w:color w:val="000080"/>
      <w:u w:val="single"/>
      <w:lang/>
    </w:rPr>
  </w:style>
  <w:style w:type="paragraph" w:styleId="ac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sz w:val="22"/>
      <w:szCs w:val="22"/>
      <w:lang w:eastAsia="en-US"/>
    </w:rPr>
  </w:style>
  <w:style w:type="paragraph" w:styleId="ad">
    <w:name w:val="Body Text"/>
    <w:basedOn w:val="ac"/>
    <w:rPr>
      <w:sz w:val="26"/>
      <w:szCs w:val="26"/>
    </w:rPr>
  </w:style>
  <w:style w:type="paragraph" w:customStyle="1" w:styleId="11">
    <w:name w:val="標題 11"/>
    <w:basedOn w:val="ac"/>
    <w:pPr>
      <w:numPr>
        <w:ilvl w:val="1"/>
        <w:numId w:val="1"/>
      </w:num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c"/>
    <w:pPr>
      <w:numPr>
        <w:ilvl w:val="2"/>
        <w:numId w:val="1"/>
      </w:numPr>
      <w:ind w:left="118" w:right="578"/>
      <w:outlineLvl w:val="2"/>
    </w:pPr>
    <w:rPr>
      <w:sz w:val="28"/>
      <w:szCs w:val="28"/>
    </w:rPr>
  </w:style>
  <w:style w:type="paragraph" w:styleId="ae">
    <w:name w:val="List Paragraph"/>
    <w:basedOn w:val="ac"/>
    <w:qFormat/>
  </w:style>
  <w:style w:type="paragraph" w:styleId="af">
    <w:name w:val="header"/>
    <w:basedOn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annotation text"/>
    <w:basedOn w:val="ac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f2">
    <w:name w:val="Balloon Text"/>
    <w:basedOn w:val="ac"/>
    <w:rPr>
      <w:rFonts w:ascii="Calibri Light" w:eastAsia="新細明體" w:hAnsi="Calibri Light" w:cs="Times New Roman"/>
      <w:sz w:val="18"/>
      <w:szCs w:val="18"/>
    </w:rPr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i-ele20@go.utaipei.edu.t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gi-ele20@go.utaipei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User</cp:lastModifiedBy>
  <cp:revision>2</cp:revision>
  <cp:lastPrinted>1995-11-21T09:41:00Z</cp:lastPrinted>
  <dcterms:created xsi:type="dcterms:W3CDTF">2021-04-22T13:08:00Z</dcterms:created>
  <dcterms:modified xsi:type="dcterms:W3CDTF">2021-04-22T13:08:00Z</dcterms:modified>
</cp:coreProperties>
</file>