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A05C9">
      <w:pPr>
        <w:pStyle w:val="ac"/>
        <w:pageBreakBefore/>
        <w:rPr>
          <w:rFonts w:ascii="Times New Roman" w:eastAsia="標楷體" w:hAnsi="Times New Roman"/>
          <w:sz w:val="44"/>
          <w:szCs w:val="44"/>
        </w:rPr>
      </w:pPr>
      <w:bookmarkStart w:id="0" w:name="_GoBack"/>
      <w:bookmarkEnd w:id="0"/>
    </w:p>
    <w:p w:rsidR="00000000" w:rsidRDefault="001A05C9">
      <w:pPr>
        <w:pStyle w:val="ac"/>
        <w:rPr>
          <w:rFonts w:ascii="Times New Roman" w:eastAsia="標楷體" w:hAnsi="Times New Roman"/>
          <w:sz w:val="44"/>
          <w:szCs w:val="44"/>
        </w:rPr>
      </w:pPr>
    </w:p>
    <w:p w:rsidR="00000000" w:rsidRDefault="001A05C9">
      <w:pPr>
        <w:pStyle w:val="ac"/>
        <w:rPr>
          <w:rFonts w:ascii="Times New Roman" w:eastAsia="標楷體" w:hAnsi="Times New Roman"/>
          <w:sz w:val="44"/>
          <w:szCs w:val="44"/>
        </w:rPr>
      </w:pPr>
    </w:p>
    <w:p w:rsidR="00000000" w:rsidRDefault="001A05C9">
      <w:pPr>
        <w:pStyle w:val="ac"/>
        <w:rPr>
          <w:rFonts w:ascii="Times New Roman" w:eastAsia="標楷體" w:hAnsi="Times New Roman"/>
          <w:sz w:val="44"/>
          <w:szCs w:val="44"/>
        </w:rPr>
      </w:pPr>
    </w:p>
    <w:p w:rsidR="00000000" w:rsidRDefault="001A05C9">
      <w:pPr>
        <w:pStyle w:val="ac"/>
        <w:rPr>
          <w:rFonts w:ascii="Times New Roman" w:eastAsia="標楷體" w:hAnsi="Times New Roman"/>
          <w:sz w:val="44"/>
          <w:szCs w:val="44"/>
        </w:rPr>
      </w:pPr>
    </w:p>
    <w:p w:rsidR="00000000" w:rsidRDefault="001A05C9">
      <w:pPr>
        <w:pStyle w:val="ac"/>
        <w:rPr>
          <w:rFonts w:ascii="Times New Roman" w:eastAsia="標楷體" w:hAnsi="Times New Roman"/>
          <w:sz w:val="44"/>
          <w:szCs w:val="44"/>
        </w:rPr>
      </w:pPr>
    </w:p>
    <w:p w:rsidR="00000000" w:rsidRDefault="001A05C9">
      <w:pPr>
        <w:pStyle w:val="ac"/>
        <w:rPr>
          <w:rFonts w:ascii="Times New Roman" w:eastAsia="標楷體" w:hAnsi="Times New Roman"/>
          <w:sz w:val="44"/>
          <w:szCs w:val="44"/>
        </w:rPr>
      </w:pPr>
    </w:p>
    <w:p w:rsidR="00000000" w:rsidRDefault="001A05C9">
      <w:pPr>
        <w:pStyle w:val="ac"/>
        <w:rPr>
          <w:rFonts w:ascii="Times New Roman" w:eastAsia="標楷體" w:hAnsi="Times New Roman"/>
          <w:sz w:val="44"/>
          <w:szCs w:val="44"/>
        </w:rPr>
      </w:pPr>
    </w:p>
    <w:p w:rsidR="00000000" w:rsidRDefault="001A05C9">
      <w:pPr>
        <w:pStyle w:val="ac"/>
        <w:jc w:val="center"/>
      </w:pPr>
      <w:r>
        <w:rPr>
          <w:rFonts w:ascii="Times New Roman" w:eastAsia="標楷體" w:hAnsi="Times New Roman"/>
          <w:b/>
          <w:sz w:val="44"/>
          <w:szCs w:val="44"/>
        </w:rPr>
        <w:t>「</w:t>
      </w:r>
      <w:r>
        <w:rPr>
          <w:rFonts w:ascii="Times New Roman" w:eastAsia="標楷體" w:hAnsi="Times New Roman"/>
          <w:b/>
          <w:sz w:val="44"/>
          <w:szCs w:val="44"/>
        </w:rPr>
        <w:t>111</w:t>
      </w:r>
      <w:r>
        <w:rPr>
          <w:rFonts w:ascii="Times New Roman" w:eastAsia="標楷體" w:hAnsi="Times New Roman"/>
          <w:b/>
          <w:sz w:val="44"/>
          <w:szCs w:val="44"/>
        </w:rPr>
        <w:t>年度國小英語教師專業發展增能工作坊</w:t>
      </w:r>
      <w:r>
        <w:rPr>
          <w:rFonts w:ascii="Times New Roman" w:eastAsia="標楷體" w:hAnsi="Times New Roman"/>
          <w:b/>
          <w:sz w:val="44"/>
          <w:szCs w:val="44"/>
        </w:rPr>
        <w:t>」</w:t>
      </w:r>
    </w:p>
    <w:p w:rsidR="00000000" w:rsidRDefault="001A05C9">
      <w:pPr>
        <w:pStyle w:val="ac"/>
        <w:jc w:val="center"/>
      </w:pPr>
      <w:r>
        <w:rPr>
          <w:rFonts w:ascii="Times New Roman" w:eastAsia="標楷體" w:hAnsi="Times New Roman"/>
          <w:b/>
          <w:sz w:val="44"/>
          <w:szCs w:val="44"/>
        </w:rPr>
        <w:t>第一梯次報名簡章</w:t>
      </w:r>
    </w:p>
    <w:p w:rsidR="00000000" w:rsidRDefault="001A05C9">
      <w:pPr>
        <w:pStyle w:val="ac"/>
        <w:jc w:val="center"/>
        <w:rPr>
          <w:rFonts w:ascii="Times New Roman" w:eastAsia="標楷體" w:hAnsi="Times New Roman"/>
          <w:b/>
          <w:sz w:val="44"/>
          <w:szCs w:val="44"/>
        </w:rPr>
      </w:pPr>
    </w:p>
    <w:p w:rsidR="00000000" w:rsidRDefault="001A05C9">
      <w:pPr>
        <w:pStyle w:val="ac"/>
        <w:jc w:val="center"/>
        <w:rPr>
          <w:rFonts w:ascii="Times New Roman" w:eastAsia="標楷體" w:hAnsi="Times New Roman"/>
          <w:b/>
          <w:sz w:val="44"/>
          <w:szCs w:val="44"/>
        </w:rPr>
      </w:pPr>
    </w:p>
    <w:p w:rsidR="00000000" w:rsidRDefault="001A05C9">
      <w:pPr>
        <w:pStyle w:val="ac"/>
        <w:jc w:val="center"/>
        <w:rPr>
          <w:rFonts w:ascii="Times New Roman" w:eastAsia="標楷體" w:hAnsi="Times New Roman"/>
          <w:b/>
          <w:sz w:val="44"/>
          <w:szCs w:val="44"/>
        </w:rPr>
      </w:pPr>
    </w:p>
    <w:p w:rsidR="00000000" w:rsidRDefault="001A05C9">
      <w:pPr>
        <w:pStyle w:val="ac"/>
        <w:jc w:val="center"/>
        <w:rPr>
          <w:rFonts w:ascii="Times New Roman" w:eastAsia="標楷體" w:hAnsi="Times New Roman"/>
          <w:b/>
          <w:sz w:val="44"/>
          <w:szCs w:val="44"/>
        </w:rPr>
      </w:pPr>
    </w:p>
    <w:p w:rsidR="00000000" w:rsidRDefault="001A05C9">
      <w:pPr>
        <w:pStyle w:val="ac"/>
        <w:jc w:val="center"/>
      </w:pPr>
    </w:p>
    <w:p w:rsidR="00000000" w:rsidRDefault="001A05C9">
      <w:pPr>
        <w:pStyle w:val="ac"/>
      </w:pPr>
      <w:r>
        <w:rPr>
          <w:noProof/>
        </w:rPr>
        <mc:AlternateContent>
          <mc:Choice Requires="wps">
            <w:drawing>
              <wp:anchor distT="0" distB="0" distL="0" distR="0" simplePos="0" relativeHeight="251657216" behindDoc="0" locked="0" layoutInCell="1" allowOverlap="1">
                <wp:simplePos x="0" y="0"/>
                <wp:positionH relativeFrom="margin">
                  <wp:posOffset>584200</wp:posOffset>
                </wp:positionH>
                <wp:positionV relativeFrom="paragraph">
                  <wp:posOffset>269875</wp:posOffset>
                </wp:positionV>
                <wp:extent cx="1828165" cy="1828165"/>
                <wp:effectExtent l="3175"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82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05C9">
                            <w:pPr>
                              <w:pStyle w:val="ac"/>
                            </w:pPr>
                            <w:r>
                              <w:rPr>
                                <w:rFonts w:ascii="Times New Roman" w:eastAsia="標楷體" w:hAnsi="Times New Roman"/>
                                <w:color w:val="000000"/>
                                <w:sz w:val="34"/>
                                <w:szCs w:val="34"/>
                              </w:rPr>
                              <w:t>主辦單位：教育部國民及學前教育署</w:t>
                            </w:r>
                          </w:p>
                          <w:p w:rsidR="00000000" w:rsidRDefault="001A05C9">
                            <w:pPr>
                              <w:pStyle w:val="ac"/>
                            </w:pPr>
                            <w:r>
                              <w:rPr>
                                <w:rFonts w:ascii="Times New Roman" w:eastAsia="標楷體" w:hAnsi="Times New Roman"/>
                                <w:color w:val="000000"/>
                                <w:sz w:val="34"/>
                                <w:szCs w:val="34"/>
                              </w:rPr>
                              <w:t>承辦單位：國立臺灣師範大學</w:t>
                            </w:r>
                          </w:p>
                          <w:p w:rsidR="00000000" w:rsidRDefault="001A05C9">
                            <w:pPr>
                              <w:pStyle w:val="ac"/>
                            </w:pPr>
                            <w:r>
                              <w:rPr>
                                <w:rFonts w:ascii="Times New Roman" w:eastAsia="標楷體" w:hAnsi="Times New Roman"/>
                                <w:color w:val="000000"/>
                                <w:sz w:val="34"/>
                                <w:szCs w:val="34"/>
                              </w:rPr>
                              <w:t>協辦單位：學術交流基金會、財團法人語言訓練測驗中心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pt;margin-top:21.25pt;width:143.95pt;height:143.9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" stroked="f">
                <v:textbox>
                  <w:txbxContent>
                    <w:p w:rsidR="00000000" w:rsidRDefault="001A05C9">
                      <w:pPr>
                        <w:pStyle w:val="ac"/>
                      </w:pPr>
                      <w:r>
                        <w:rPr>
                          <w:rFonts w:ascii="Times New Roman" w:eastAsia="標楷體" w:hAnsi="Times New Roman"/>
                          <w:color w:val="000000"/>
                          <w:sz w:val="34"/>
                          <w:szCs w:val="34"/>
                        </w:rPr>
                        <w:t>主辦單位：教育部國民及學前教育署</w:t>
                      </w:r>
                    </w:p>
                    <w:p w:rsidR="00000000" w:rsidRDefault="001A05C9">
                      <w:pPr>
                        <w:pStyle w:val="ac"/>
                      </w:pPr>
                      <w:r>
                        <w:rPr>
                          <w:rFonts w:ascii="Times New Roman" w:eastAsia="標楷體" w:hAnsi="Times New Roman"/>
                          <w:color w:val="000000"/>
                          <w:sz w:val="34"/>
                          <w:szCs w:val="34"/>
                        </w:rPr>
                        <w:t>承辦單位：國立臺灣師範大學</w:t>
                      </w:r>
                    </w:p>
                    <w:p w:rsidR="00000000" w:rsidRDefault="001A05C9">
                      <w:pPr>
                        <w:pStyle w:val="ac"/>
                      </w:pPr>
                      <w:r>
                        <w:rPr>
                          <w:rFonts w:ascii="Times New Roman" w:eastAsia="標楷體" w:hAnsi="Times New Roman"/>
                          <w:color w:val="000000"/>
                          <w:sz w:val="34"/>
                          <w:szCs w:val="34"/>
                        </w:rPr>
                        <w:t>協辦單位：學術交流基金會、財團法人語言訓練測驗中心</w:t>
                      </w:r>
                    </w:p>
                  </w:txbxContent>
                </v:textbox>
                <w10:wrap anchorx="margin"/>
              </v:shape>
            </w:pict>
          </mc:Fallback>
        </mc:AlternateContent>
      </w:r>
    </w:p>
    <w:p w:rsidR="00000000" w:rsidRDefault="001A05C9">
      <w:pPr>
        <w:pStyle w:val="ac"/>
        <w:rPr>
          <w:rFonts w:ascii="Times New Roman" w:eastAsia="標楷體" w:hAnsi="Times New Roman"/>
          <w:sz w:val="34"/>
          <w:szCs w:val="34"/>
        </w:rPr>
      </w:pPr>
    </w:p>
    <w:p w:rsidR="00000000" w:rsidRDefault="001A05C9">
      <w:pPr>
        <w:pStyle w:val="ac"/>
        <w:rPr>
          <w:rFonts w:ascii="Times New Roman" w:eastAsia="標楷體" w:hAnsi="Times New Roman"/>
          <w:sz w:val="34"/>
          <w:szCs w:val="34"/>
        </w:rPr>
      </w:pPr>
    </w:p>
    <w:p w:rsidR="00000000" w:rsidRDefault="001A05C9">
      <w:pPr>
        <w:sectPr w:rsidR="00000000">
          <w:pgSz w:w="11906" w:h="16838"/>
          <w:pgMar w:top="720" w:right="720" w:bottom="720" w:left="720" w:header="720" w:footer="720" w:gutter="0"/>
          <w:cols w:space="720"/>
          <w:docGrid w:type="lines" w:linePitch="600" w:charSpace="-28673"/>
        </w:sectPr>
      </w:pPr>
    </w:p>
    <w:p w:rsidR="00000000" w:rsidRDefault="001A05C9">
      <w:pPr>
        <w:pStyle w:val="ac"/>
        <w:pageBreakBefore/>
        <w:jc w:val="center"/>
      </w:pPr>
      <w:r>
        <w:rPr>
          <w:rFonts w:ascii="Times New Roman" w:eastAsia="標楷體" w:hAnsi="Times New Roman"/>
          <w:b/>
          <w:sz w:val="32"/>
          <w:szCs w:val="32"/>
        </w:rPr>
        <w:lastRenderedPageBreak/>
        <w:t>111</w:t>
      </w:r>
      <w:r>
        <w:rPr>
          <w:rFonts w:ascii="Times New Roman" w:eastAsia="標楷體" w:hAnsi="Times New Roman"/>
          <w:b/>
          <w:sz w:val="32"/>
          <w:szCs w:val="32"/>
        </w:rPr>
        <w:t>年度國小英語教師專業發展增能工作坊</w:t>
      </w:r>
    </w:p>
    <w:p w:rsidR="00000000" w:rsidRDefault="001A05C9">
      <w:pPr>
        <w:pStyle w:val="ac"/>
        <w:rPr>
          <w:rFonts w:ascii="Times New Roman" w:eastAsia="標楷體" w:hAnsi="Times New Roman"/>
          <w:b/>
          <w:sz w:val="28"/>
          <w:szCs w:val="28"/>
        </w:rPr>
      </w:pPr>
    </w:p>
    <w:p w:rsidR="00000000" w:rsidRDefault="001A05C9">
      <w:pPr>
        <w:pStyle w:val="ac"/>
        <w:snapToGrid w:val="0"/>
        <w:spacing w:before="183"/>
      </w:pPr>
      <w:r>
        <w:rPr>
          <w:rFonts w:ascii="Times New Roman" w:eastAsia="標楷體" w:hAnsi="Times New Roman"/>
          <w:b/>
          <w:sz w:val="28"/>
          <w:szCs w:val="28"/>
        </w:rPr>
        <w:t>壹、依據</w:t>
      </w:r>
    </w:p>
    <w:p w:rsidR="00000000" w:rsidRDefault="001A05C9">
      <w:pPr>
        <w:pStyle w:val="ac"/>
        <w:snapToGrid w:val="0"/>
        <w:spacing w:before="183"/>
        <w:ind w:left="480"/>
      </w:pPr>
      <w:r>
        <w:rPr>
          <w:rFonts w:ascii="Times New Roman" w:eastAsia="標楷體" w:hAnsi="Times New Roman"/>
          <w:szCs w:val="24"/>
        </w:rPr>
        <w:t>依據「前瞻基礎建設</w:t>
      </w:r>
      <w:r>
        <w:rPr>
          <w:rFonts w:ascii="Times New Roman" w:eastAsia="標楷體" w:hAnsi="Times New Roman"/>
          <w:szCs w:val="24"/>
        </w:rPr>
        <w:t>─</w:t>
      </w:r>
      <w:r>
        <w:rPr>
          <w:rFonts w:ascii="Times New Roman" w:eastAsia="標楷體" w:hAnsi="Times New Roman"/>
          <w:szCs w:val="24"/>
        </w:rPr>
        <w:t>人才培育促進就業建設</w:t>
      </w:r>
      <w:r>
        <w:rPr>
          <w:rFonts w:ascii="Times New Roman" w:eastAsia="標楷體" w:hAnsi="Times New Roman"/>
          <w:szCs w:val="24"/>
        </w:rPr>
        <w:t>─</w:t>
      </w:r>
      <w:r>
        <w:rPr>
          <w:rFonts w:ascii="Times New Roman" w:eastAsia="標楷體" w:hAnsi="Times New Roman"/>
          <w:szCs w:val="24"/>
        </w:rPr>
        <w:t>2030</w:t>
      </w:r>
      <w:r>
        <w:rPr>
          <w:rFonts w:ascii="Times New Roman" w:eastAsia="標楷體" w:hAnsi="Times New Roman"/>
          <w:szCs w:val="24"/>
        </w:rPr>
        <w:t>雙語政策</w:t>
      </w:r>
      <w:r>
        <w:rPr>
          <w:rFonts w:ascii="Times New Roman" w:eastAsia="標楷體" w:hAnsi="Times New Roman"/>
          <w:szCs w:val="24"/>
        </w:rPr>
        <w:t>(110</w:t>
      </w:r>
      <w:r>
        <w:rPr>
          <w:rFonts w:ascii="Times New Roman" w:eastAsia="標楷體" w:hAnsi="Times New Roman"/>
          <w:szCs w:val="24"/>
        </w:rPr>
        <w:t>至</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」暨「教育部國民及學前教育署補助國民中小學推動英語教學實施要點」辦理。</w:t>
      </w:r>
    </w:p>
    <w:p w:rsidR="00000000" w:rsidRDefault="001A05C9">
      <w:pPr>
        <w:pStyle w:val="ac"/>
        <w:snapToGrid w:val="0"/>
        <w:spacing w:before="183"/>
      </w:pPr>
      <w:r>
        <w:rPr>
          <w:rFonts w:ascii="Times New Roman" w:eastAsia="標楷體" w:hAnsi="Times New Roman"/>
          <w:b/>
          <w:sz w:val="28"/>
          <w:szCs w:val="28"/>
        </w:rPr>
        <w:t>貳、目的</w:t>
      </w:r>
    </w:p>
    <w:p w:rsidR="00000000" w:rsidRDefault="001A05C9">
      <w:pPr>
        <w:pStyle w:val="ac"/>
        <w:snapToGrid w:val="0"/>
        <w:spacing w:before="183"/>
        <w:ind w:left="960" w:hanging="480"/>
      </w:pPr>
      <w:r>
        <w:rPr>
          <w:rFonts w:ascii="Times New Roman" w:eastAsia="標楷體" w:hAnsi="Times New Roman"/>
          <w:szCs w:val="24"/>
        </w:rPr>
        <w:t>一、藉由工作坊課程，提供國小英語教師有效教學及多元評量之策略，以提升教師命題技巧與以英語授課之技巧，增進以英語教英語之能力及信心，並激發其教學熱情與專業能量。</w:t>
      </w:r>
    </w:p>
    <w:p w:rsidR="00000000" w:rsidRDefault="001A05C9">
      <w:pPr>
        <w:pStyle w:val="ac"/>
        <w:snapToGrid w:val="0"/>
        <w:spacing w:before="183"/>
        <w:ind w:left="960" w:hanging="480"/>
      </w:pPr>
      <w:r>
        <w:rPr>
          <w:rFonts w:ascii="Times New Roman" w:eastAsia="標楷體" w:hAnsi="Times New Roman"/>
          <w:szCs w:val="24"/>
        </w:rPr>
        <w:t>二、透過任務</w:t>
      </w:r>
      <w:r>
        <w:rPr>
          <w:rFonts w:ascii="Times New Roman" w:eastAsia="標楷體" w:hAnsi="Times New Roman"/>
          <w:szCs w:val="24"/>
        </w:rPr>
        <w:t>/</w:t>
      </w:r>
      <w:r>
        <w:rPr>
          <w:rFonts w:ascii="Times New Roman" w:eastAsia="標楷體" w:hAnsi="Times New Roman"/>
          <w:szCs w:val="24"/>
        </w:rPr>
        <w:t>專案導向教學法、差異化教</w:t>
      </w:r>
      <w:r>
        <w:rPr>
          <w:rFonts w:ascii="Times New Roman" w:eastAsia="標楷體" w:hAnsi="Times New Roman"/>
          <w:szCs w:val="24"/>
        </w:rPr>
        <w:t>學、多元與多層次評量、教案設計、觀課及議課技巧、整合式議題導向及情境化評量設計等課程主題活化英語教學，同時設計課程教學示例於課堂教學中落實，以便學生之學習更為適性有效。</w:t>
      </w:r>
    </w:p>
    <w:p w:rsidR="00000000" w:rsidRDefault="001A05C9">
      <w:pPr>
        <w:pStyle w:val="ac"/>
        <w:snapToGrid w:val="0"/>
        <w:spacing w:before="183"/>
        <w:ind w:left="960" w:hanging="480"/>
      </w:pPr>
      <w:r>
        <w:rPr>
          <w:rStyle w:val="a3"/>
          <w:rFonts w:ascii="Times New Roman" w:eastAsia="標楷體" w:hAnsi="Times New Roman"/>
          <w:szCs w:val="24"/>
        </w:rPr>
        <w:t>三、配合教育部政策，協助強化英語教師之英語授課知能與多元評量策略，期以提升英語教師教學成效與品質，並於課堂中強化學生英語口說能力及聽力，使教與學之間的連結更為緊密。</w:t>
      </w:r>
    </w:p>
    <w:p w:rsidR="00000000" w:rsidRDefault="001A05C9">
      <w:pPr>
        <w:pStyle w:val="ac"/>
        <w:snapToGrid w:val="0"/>
        <w:spacing w:before="183"/>
      </w:pPr>
      <w:r>
        <w:rPr>
          <w:rFonts w:ascii="Times New Roman" w:eastAsia="標楷體" w:hAnsi="Times New Roman"/>
          <w:b/>
          <w:sz w:val="28"/>
          <w:szCs w:val="28"/>
        </w:rPr>
        <w:t>參、辦理單位</w:t>
      </w:r>
    </w:p>
    <w:p w:rsidR="00000000" w:rsidRDefault="001A05C9">
      <w:pPr>
        <w:pStyle w:val="ac"/>
        <w:snapToGrid w:val="0"/>
        <w:spacing w:before="183"/>
        <w:ind w:left="480"/>
      </w:pPr>
      <w:r>
        <w:rPr>
          <w:rFonts w:ascii="Times New Roman" w:eastAsia="標楷體" w:hAnsi="Times New Roman"/>
          <w:szCs w:val="24"/>
        </w:rPr>
        <w:t>一、主辦單位：教育部國民及學前教育署</w:t>
      </w:r>
    </w:p>
    <w:p w:rsidR="00000000" w:rsidRDefault="001A05C9">
      <w:pPr>
        <w:pStyle w:val="ac"/>
        <w:snapToGrid w:val="0"/>
        <w:spacing w:before="183"/>
        <w:ind w:left="480"/>
      </w:pPr>
      <w:r>
        <w:rPr>
          <w:rFonts w:ascii="Times New Roman" w:eastAsia="標楷體" w:hAnsi="Times New Roman"/>
          <w:szCs w:val="24"/>
        </w:rPr>
        <w:t>二、承辦單位：國立臺灣師範大學</w:t>
      </w:r>
    </w:p>
    <w:p w:rsidR="00000000" w:rsidRDefault="001A05C9">
      <w:pPr>
        <w:pStyle w:val="ac"/>
        <w:snapToGrid w:val="0"/>
        <w:spacing w:before="183"/>
        <w:ind w:left="480"/>
      </w:pPr>
      <w:r>
        <w:rPr>
          <w:rStyle w:val="a3"/>
          <w:rFonts w:ascii="Times New Roman" w:eastAsia="標楷體" w:hAnsi="Times New Roman"/>
          <w:szCs w:val="24"/>
        </w:rPr>
        <w:t>三、協辦單位：學術交流基金會、財團法人語言訓練測驗中心</w:t>
      </w:r>
    </w:p>
    <w:p w:rsidR="00000000" w:rsidRDefault="001A05C9">
      <w:pPr>
        <w:pStyle w:val="ac"/>
        <w:snapToGrid w:val="0"/>
        <w:spacing w:before="183"/>
      </w:pPr>
      <w:r>
        <w:rPr>
          <w:rFonts w:ascii="Times New Roman" w:eastAsia="標楷體" w:hAnsi="Times New Roman"/>
          <w:b/>
          <w:sz w:val="28"/>
          <w:szCs w:val="28"/>
        </w:rPr>
        <w:t>肆、課程類型</w:t>
      </w:r>
    </w:p>
    <w:tbl>
      <w:tblPr>
        <w:tblW w:w="0" w:type="auto"/>
        <w:jc w:val="center"/>
        <w:tblLayout w:type="fixed"/>
        <w:tblLook w:val="0000" w:firstRow="0" w:lastRow="0" w:firstColumn="0" w:lastColumn="0" w:noHBand="0" w:noVBand="0"/>
      </w:tblPr>
      <w:tblGrid>
        <w:gridCol w:w="3485"/>
        <w:gridCol w:w="4307"/>
        <w:gridCol w:w="1559"/>
      </w:tblGrid>
      <w:tr w:rsidR="00000000">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b/>
                <w:szCs w:val="24"/>
              </w:rPr>
              <w:t>工作坊名稱</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b/>
                <w:szCs w:val="24"/>
              </w:rPr>
              <w:t>開課單位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b/>
                <w:szCs w:val="24"/>
              </w:rPr>
              <w:t>辦理天數</w:t>
            </w:r>
          </w:p>
        </w:tc>
      </w:tr>
      <w:tr w:rsidR="00000000">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both"/>
            </w:pPr>
            <w:r>
              <w:rPr>
                <w:rFonts w:ascii="Times New Roman" w:eastAsia="標楷體" w:hAnsi="Times New Roman"/>
                <w:szCs w:val="24"/>
              </w:rPr>
              <w:t>國小英語教師教學知能發展工作坊</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學術交流基金會</w:t>
            </w:r>
          </w:p>
          <w:p w:rsidR="00000000" w:rsidRDefault="001A05C9">
            <w:pPr>
              <w:pStyle w:val="ac"/>
              <w:snapToGrid w:val="0"/>
              <w:spacing w:line="0" w:lineRule="atLeast"/>
              <w:jc w:val="center"/>
            </w:pPr>
            <w:r>
              <w:rPr>
                <w:rFonts w:ascii="Times New Roman" w:eastAsia="標楷體" w:hAnsi="Times New Roman"/>
                <w:szCs w:val="24"/>
              </w:rPr>
              <w:t>Foundation for Scholarly Exchange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5</w:t>
            </w:r>
          </w:p>
        </w:tc>
      </w:tr>
      <w:tr w:rsidR="00000000">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both"/>
            </w:pPr>
            <w:r>
              <w:rPr>
                <w:rFonts w:ascii="Times New Roman" w:eastAsia="標楷體" w:hAnsi="Times New Roman"/>
                <w:szCs w:val="24"/>
              </w:rPr>
              <w:t>國小英語教師教學評量設計工作坊</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財團法人語言訓練測驗中心</w:t>
            </w:r>
          </w:p>
          <w:p w:rsidR="00000000" w:rsidRDefault="001A05C9">
            <w:pPr>
              <w:pStyle w:val="ac"/>
              <w:snapToGrid w:val="0"/>
              <w:spacing w:line="0" w:lineRule="atLeast"/>
              <w:jc w:val="center"/>
            </w:pPr>
            <w:r>
              <w:rPr>
                <w:rFonts w:ascii="Times New Roman" w:eastAsia="標楷體" w:hAnsi="Times New Roman"/>
                <w:szCs w:val="24"/>
              </w:rPr>
              <w:t>The Language Training &amp; Testing Center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2</w:t>
            </w:r>
          </w:p>
        </w:tc>
      </w:tr>
    </w:tbl>
    <w:p w:rsidR="00000000" w:rsidRDefault="001A05C9">
      <w:pPr>
        <w:pStyle w:val="ac"/>
        <w:snapToGrid w:val="0"/>
        <w:spacing w:before="183"/>
        <w:ind w:firstLine="567"/>
      </w:pPr>
      <w:r>
        <w:rPr>
          <w:rFonts w:ascii="Times New Roman" w:eastAsia="標楷體" w:hAnsi="Times New Roman"/>
          <w:b/>
          <w:szCs w:val="24"/>
        </w:rPr>
        <w:t>※</w:t>
      </w:r>
      <w:bookmarkStart w:id="1" w:name="_Hlk104403699"/>
      <w:r>
        <w:rPr>
          <w:rFonts w:ascii="Times New Roman" w:eastAsia="標楷體" w:hAnsi="Times New Roman"/>
          <w:b/>
          <w:szCs w:val="24"/>
        </w:rPr>
        <w:t>教師可同時報名上揭</w:t>
      </w:r>
      <w:r>
        <w:rPr>
          <w:rFonts w:ascii="Times New Roman" w:eastAsia="標楷體" w:hAnsi="Times New Roman"/>
          <w:b/>
          <w:szCs w:val="24"/>
        </w:rPr>
        <w:t>2</w:t>
      </w:r>
      <w:r>
        <w:rPr>
          <w:rFonts w:ascii="Times New Roman" w:eastAsia="標楷體" w:hAnsi="Times New Roman"/>
          <w:b/>
          <w:szCs w:val="24"/>
        </w:rPr>
        <w:t>項工作坊。</w:t>
      </w:r>
      <w:bookmarkEnd w:id="1"/>
    </w:p>
    <w:p w:rsidR="00000000" w:rsidRDefault="001A05C9">
      <w:pPr>
        <w:pStyle w:val="ac"/>
        <w:snapToGrid w:val="0"/>
        <w:spacing w:before="183"/>
      </w:pPr>
      <w:r>
        <w:rPr>
          <w:rFonts w:ascii="Times New Roman" w:eastAsia="標楷體" w:hAnsi="Times New Roman"/>
          <w:b/>
          <w:sz w:val="28"/>
          <w:szCs w:val="28"/>
        </w:rPr>
        <w:t>伍、辦理方式</w:t>
      </w:r>
    </w:p>
    <w:tbl>
      <w:tblPr>
        <w:tblW w:w="0" w:type="auto"/>
        <w:jc w:val="center"/>
        <w:tblLayout w:type="fixed"/>
        <w:tblLook w:val="0000" w:firstRow="0" w:lastRow="0" w:firstColumn="0" w:lastColumn="0" w:noHBand="0" w:noVBand="0"/>
      </w:tblPr>
      <w:tblGrid>
        <w:gridCol w:w="3397"/>
        <w:gridCol w:w="4395"/>
        <w:gridCol w:w="1559"/>
      </w:tblGrid>
      <w:tr w:rsidR="00000000">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b/>
                <w:szCs w:val="24"/>
              </w:rPr>
              <w:t>工作坊名稱</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b/>
                <w:szCs w:val="24"/>
              </w:rPr>
              <w:t>辦理地點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b/>
                <w:szCs w:val="24"/>
              </w:rPr>
              <w:t>人數</w:t>
            </w:r>
          </w:p>
        </w:tc>
      </w:tr>
      <w:tr w:rsidR="00000000">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both"/>
            </w:pPr>
            <w:r>
              <w:rPr>
                <w:rFonts w:ascii="Times New Roman" w:eastAsia="標楷體" w:hAnsi="Times New Roman"/>
                <w:szCs w:val="24"/>
              </w:rPr>
              <w:t>國小英語教師教學知能發展工作坊</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北區：臺北市</w:t>
            </w:r>
          </w:p>
          <w:p w:rsidR="00000000" w:rsidRDefault="001A05C9">
            <w:pPr>
              <w:pStyle w:val="ac"/>
              <w:snapToGrid w:val="0"/>
              <w:spacing w:line="0" w:lineRule="atLeast"/>
              <w:jc w:val="center"/>
            </w:pPr>
            <w:r>
              <w:rPr>
                <w:rFonts w:ascii="Times New Roman" w:eastAsia="標楷體" w:hAnsi="Times New Roman"/>
                <w:szCs w:val="24"/>
              </w:rPr>
              <w:t>中區：臺中市</w:t>
            </w:r>
          </w:p>
          <w:p w:rsidR="00000000" w:rsidRDefault="001A05C9">
            <w:pPr>
              <w:pStyle w:val="ac"/>
              <w:snapToGrid w:val="0"/>
              <w:spacing w:line="0" w:lineRule="atLeast"/>
              <w:jc w:val="center"/>
            </w:pPr>
            <w:r>
              <w:rPr>
                <w:rFonts w:ascii="Times New Roman" w:eastAsia="標楷體" w:hAnsi="Times New Roman"/>
                <w:szCs w:val="24"/>
              </w:rPr>
              <w:t>南區：高雄市</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25</w:t>
            </w:r>
            <w:r>
              <w:rPr>
                <w:rFonts w:ascii="Times New Roman" w:eastAsia="標楷體" w:hAnsi="Times New Roman"/>
                <w:szCs w:val="24"/>
              </w:rPr>
              <w:t>人</w:t>
            </w:r>
            <w:r>
              <w:rPr>
                <w:rFonts w:ascii="Times New Roman" w:eastAsia="標楷體" w:hAnsi="Times New Roman"/>
                <w:szCs w:val="24"/>
              </w:rPr>
              <w:t>/</w:t>
            </w:r>
            <w:r>
              <w:rPr>
                <w:rFonts w:ascii="Times New Roman" w:eastAsia="標楷體" w:hAnsi="Times New Roman"/>
                <w:szCs w:val="24"/>
              </w:rPr>
              <w:t>班</w:t>
            </w:r>
          </w:p>
        </w:tc>
      </w:tr>
      <w:tr w:rsidR="00000000">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both"/>
            </w:pPr>
            <w:r>
              <w:rPr>
                <w:rFonts w:ascii="Times New Roman" w:eastAsia="標楷體" w:hAnsi="Times New Roman"/>
                <w:szCs w:val="24"/>
              </w:rPr>
              <w:t>國小英語教師教學評量設計工作坊</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r>
    </w:tbl>
    <w:p w:rsidR="00000000" w:rsidRDefault="001A05C9">
      <w:pPr>
        <w:pStyle w:val="ac"/>
        <w:snapToGrid w:val="0"/>
        <w:spacing w:before="183"/>
      </w:pPr>
      <w:r>
        <w:rPr>
          <w:rFonts w:ascii="Times New Roman" w:eastAsia="標楷體" w:hAnsi="Times New Roman"/>
          <w:b/>
          <w:sz w:val="28"/>
          <w:szCs w:val="28"/>
        </w:rPr>
        <w:t>陸、實施對象</w:t>
      </w:r>
    </w:p>
    <w:p w:rsidR="00000000" w:rsidRDefault="001A05C9">
      <w:pPr>
        <w:pStyle w:val="ac"/>
        <w:snapToGrid w:val="0"/>
        <w:spacing w:before="183"/>
        <w:ind w:left="480"/>
      </w:pPr>
      <w:r>
        <w:rPr>
          <w:rStyle w:val="a3"/>
          <w:rFonts w:ascii="Times New Roman" w:eastAsia="標楷體" w:hAnsi="Times New Roman"/>
          <w:szCs w:val="24"/>
        </w:rPr>
        <w:t>全國公立國民小學英</w:t>
      </w:r>
      <w:r>
        <w:rPr>
          <w:rStyle w:val="a3"/>
          <w:rFonts w:ascii="Times New Roman" w:eastAsia="標楷體" w:hAnsi="Times New Roman"/>
          <w:szCs w:val="24"/>
        </w:rPr>
        <w:t>語文教師。</w:t>
      </w:r>
    </w:p>
    <w:p w:rsidR="00000000" w:rsidRDefault="001A05C9">
      <w:pPr>
        <w:pStyle w:val="ac"/>
        <w:snapToGrid w:val="0"/>
        <w:spacing w:before="183"/>
      </w:pPr>
      <w:r>
        <w:rPr>
          <w:rFonts w:ascii="Times New Roman" w:eastAsia="標楷體" w:hAnsi="Times New Roman"/>
          <w:b/>
          <w:sz w:val="28"/>
          <w:szCs w:val="28"/>
        </w:rPr>
        <w:t>柒、辦理期程</w:t>
      </w:r>
    </w:p>
    <w:p w:rsidR="00000000" w:rsidRDefault="001A05C9">
      <w:pPr>
        <w:pStyle w:val="ac"/>
        <w:snapToGrid w:val="0"/>
        <w:spacing w:before="183"/>
        <w:ind w:left="960" w:hanging="480"/>
      </w:pPr>
      <w:r>
        <w:rPr>
          <w:rStyle w:val="a3"/>
          <w:rFonts w:ascii="Times New Roman" w:eastAsia="標楷體" w:hAnsi="Times New Roman"/>
          <w:szCs w:val="24"/>
        </w:rPr>
        <w:lastRenderedPageBreak/>
        <w:t>一、國小英語教師教學知能發展工作坊：</w:t>
      </w:r>
      <w:r>
        <w:rPr>
          <w:rStyle w:val="a3"/>
          <w:rFonts w:ascii="Times New Roman" w:eastAsia="標楷體" w:hAnsi="Times New Roman"/>
          <w:color w:val="000000"/>
          <w:szCs w:val="24"/>
        </w:rPr>
        <w:t>5</w:t>
      </w:r>
      <w:r>
        <w:rPr>
          <w:rStyle w:val="a3"/>
          <w:rFonts w:ascii="Times New Roman" w:eastAsia="標楷體" w:hAnsi="Times New Roman"/>
          <w:color w:val="000000"/>
          <w:szCs w:val="24"/>
        </w:rPr>
        <w:t>天</w:t>
      </w:r>
      <w:r>
        <w:rPr>
          <w:rStyle w:val="a3"/>
          <w:rFonts w:ascii="Times New Roman" w:eastAsia="標楷體" w:hAnsi="Times New Roman"/>
          <w:color w:val="000000"/>
          <w:szCs w:val="24"/>
        </w:rPr>
        <w:t>30</w:t>
      </w:r>
      <w:r>
        <w:rPr>
          <w:rStyle w:val="a3"/>
          <w:rFonts w:ascii="Times New Roman" w:eastAsia="標楷體" w:hAnsi="Times New Roman"/>
          <w:color w:val="000000"/>
          <w:szCs w:val="24"/>
        </w:rPr>
        <w:t>小時，於</w:t>
      </w:r>
      <w:r>
        <w:rPr>
          <w:rStyle w:val="a3"/>
          <w:rFonts w:ascii="Times New Roman" w:eastAsia="標楷體" w:hAnsi="Times New Roman"/>
          <w:color w:val="000000"/>
          <w:szCs w:val="24"/>
        </w:rPr>
        <w:t>111</w:t>
      </w:r>
      <w:r>
        <w:rPr>
          <w:rStyle w:val="a3"/>
          <w:rFonts w:ascii="Times New Roman" w:eastAsia="標楷體" w:hAnsi="Times New Roman"/>
          <w:color w:val="000000"/>
          <w:szCs w:val="24"/>
        </w:rPr>
        <w:t>年</w:t>
      </w:r>
      <w:r>
        <w:rPr>
          <w:rStyle w:val="a3"/>
          <w:rFonts w:ascii="Times New Roman" w:eastAsia="標楷體" w:hAnsi="Times New Roman"/>
          <w:color w:val="000000"/>
          <w:szCs w:val="24"/>
        </w:rPr>
        <w:t>7</w:t>
      </w:r>
      <w:r>
        <w:rPr>
          <w:rStyle w:val="a3"/>
          <w:rFonts w:ascii="Times New Roman" w:eastAsia="標楷體" w:hAnsi="Times New Roman"/>
          <w:color w:val="000000"/>
          <w:szCs w:val="24"/>
        </w:rPr>
        <w:t>月暑假期間辦理。</w:t>
      </w:r>
    </w:p>
    <w:p w:rsidR="00000000" w:rsidRDefault="001A05C9">
      <w:pPr>
        <w:pStyle w:val="ac"/>
        <w:snapToGrid w:val="0"/>
        <w:spacing w:before="183"/>
        <w:ind w:left="960" w:hanging="480"/>
      </w:pPr>
      <w:r>
        <w:rPr>
          <w:rStyle w:val="a3"/>
          <w:rFonts w:ascii="Times New Roman" w:eastAsia="標楷體" w:hAnsi="Times New Roman"/>
          <w:color w:val="000000"/>
          <w:szCs w:val="24"/>
        </w:rPr>
        <w:t>二、國小英語教師教學評量設計工作坊：</w:t>
      </w:r>
      <w:r>
        <w:rPr>
          <w:rStyle w:val="a3"/>
          <w:rFonts w:ascii="Times New Roman" w:eastAsia="標楷體" w:hAnsi="Times New Roman"/>
          <w:color w:val="000000"/>
          <w:szCs w:val="24"/>
        </w:rPr>
        <w:t>2</w:t>
      </w:r>
      <w:r>
        <w:rPr>
          <w:rStyle w:val="a3"/>
          <w:rFonts w:ascii="Times New Roman" w:eastAsia="標楷體" w:hAnsi="Times New Roman"/>
          <w:color w:val="000000"/>
          <w:szCs w:val="24"/>
        </w:rPr>
        <w:t>天</w:t>
      </w:r>
      <w:r>
        <w:rPr>
          <w:rStyle w:val="a3"/>
          <w:rFonts w:ascii="Times New Roman" w:eastAsia="標楷體" w:hAnsi="Times New Roman"/>
          <w:color w:val="000000"/>
          <w:szCs w:val="24"/>
        </w:rPr>
        <w:t>13</w:t>
      </w:r>
      <w:r>
        <w:rPr>
          <w:rStyle w:val="a3"/>
          <w:rFonts w:ascii="Times New Roman" w:eastAsia="標楷體" w:hAnsi="Times New Roman"/>
          <w:color w:val="000000"/>
          <w:szCs w:val="24"/>
        </w:rPr>
        <w:t>小時，於</w:t>
      </w:r>
      <w:r>
        <w:rPr>
          <w:rStyle w:val="a3"/>
          <w:rFonts w:ascii="Times New Roman" w:eastAsia="標楷體" w:hAnsi="Times New Roman"/>
          <w:color w:val="000000"/>
          <w:szCs w:val="24"/>
        </w:rPr>
        <w:t>111</w:t>
      </w:r>
      <w:r>
        <w:rPr>
          <w:rStyle w:val="a3"/>
          <w:rFonts w:ascii="Times New Roman" w:eastAsia="標楷體" w:hAnsi="Times New Roman"/>
          <w:color w:val="000000"/>
          <w:szCs w:val="24"/>
        </w:rPr>
        <w:t>年</w:t>
      </w:r>
      <w:r>
        <w:rPr>
          <w:rStyle w:val="a3"/>
          <w:rFonts w:ascii="Times New Roman" w:eastAsia="標楷體" w:hAnsi="Times New Roman"/>
          <w:color w:val="000000"/>
          <w:szCs w:val="24"/>
        </w:rPr>
        <w:t>7</w:t>
      </w:r>
      <w:r>
        <w:rPr>
          <w:rStyle w:val="a3"/>
          <w:rFonts w:ascii="Times New Roman" w:eastAsia="標楷體" w:hAnsi="Times New Roman"/>
          <w:color w:val="000000"/>
          <w:szCs w:val="24"/>
        </w:rPr>
        <w:t>月暑假期間辦理。</w:t>
      </w:r>
    </w:p>
    <w:p w:rsidR="00000000" w:rsidRDefault="001A05C9">
      <w:pPr>
        <w:pStyle w:val="ac"/>
        <w:snapToGrid w:val="0"/>
        <w:spacing w:before="183"/>
        <w:ind w:left="960" w:hanging="480"/>
      </w:pPr>
      <w:r>
        <w:rPr>
          <w:rFonts w:ascii="Times New Roman" w:eastAsia="標楷體" w:hAnsi="Times New Roman"/>
          <w:szCs w:val="24"/>
        </w:rPr>
        <w:t>※</w:t>
      </w:r>
      <w:r>
        <w:rPr>
          <w:rFonts w:ascii="Times New Roman" w:eastAsia="標楷體" w:hAnsi="Times New Roman"/>
          <w:szCs w:val="24"/>
        </w:rPr>
        <w:t>各課程辦理時間如下：</w:t>
      </w:r>
    </w:p>
    <w:tbl>
      <w:tblPr>
        <w:tblW w:w="0" w:type="auto"/>
        <w:jc w:val="center"/>
        <w:tblLayout w:type="fixed"/>
        <w:tblLook w:val="0000" w:firstRow="0" w:lastRow="0" w:firstColumn="0" w:lastColumn="0" w:noHBand="0" w:noVBand="0"/>
      </w:tblPr>
      <w:tblGrid>
        <w:gridCol w:w="4390"/>
        <w:gridCol w:w="850"/>
        <w:gridCol w:w="4109"/>
      </w:tblGrid>
      <w:tr w:rsidR="00000000">
        <w:trPr>
          <w:trHeight w:val="50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b/>
                <w:szCs w:val="24"/>
              </w:rPr>
              <w:t>工作坊名稱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b/>
                <w:szCs w:val="24"/>
              </w:rPr>
              <w:t>區域</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b/>
                <w:szCs w:val="24"/>
              </w:rPr>
              <w:t>辦理時間</w:t>
            </w:r>
          </w:p>
        </w:tc>
      </w:tr>
      <w:tr w:rsidR="00000000">
        <w:trPr>
          <w:trHeight w:val="505"/>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line="0" w:lineRule="atLeast"/>
              <w:jc w:val="both"/>
            </w:pPr>
            <w:r>
              <w:rPr>
                <w:rFonts w:ascii="Times New Roman" w:eastAsia="標楷體" w:hAnsi="Times New Roman"/>
                <w:szCs w:val="24"/>
              </w:rPr>
              <w:t>國小英語教師教學知能發展工作坊</w:t>
            </w:r>
            <w:r>
              <w:rPr>
                <w:rFonts w:ascii="Times New Roman" w:eastAsia="標楷體" w:hAnsi="Times New Roman"/>
                <w:szCs w:val="24"/>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07/18(</w:t>
            </w:r>
            <w:r>
              <w:rPr>
                <w:rFonts w:ascii="Times New Roman" w:eastAsia="標楷體" w:hAnsi="Times New Roman"/>
                <w:szCs w:val="24"/>
              </w:rPr>
              <w:t>一</w:t>
            </w:r>
            <w:r>
              <w:rPr>
                <w:rFonts w:ascii="Times New Roman" w:eastAsia="標楷體" w:hAnsi="Times New Roman"/>
                <w:szCs w:val="24"/>
              </w:rPr>
              <w:t>)–07/22(</w:t>
            </w:r>
            <w:r>
              <w:rPr>
                <w:rFonts w:ascii="Times New Roman" w:eastAsia="標楷體" w:hAnsi="Times New Roman"/>
                <w:szCs w:val="24"/>
              </w:rPr>
              <w:t>五</w:t>
            </w:r>
            <w:r>
              <w:rPr>
                <w:rFonts w:ascii="Times New Roman" w:eastAsia="標楷體" w:hAnsi="Times New Roman"/>
                <w:szCs w:val="24"/>
              </w:rPr>
              <w:t>)</w:t>
            </w:r>
          </w:p>
        </w:tc>
      </w:tr>
      <w:tr w:rsidR="00000000">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中區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07/04(</w:t>
            </w:r>
            <w:r>
              <w:rPr>
                <w:rFonts w:ascii="Times New Roman" w:eastAsia="標楷體" w:hAnsi="Times New Roman"/>
                <w:szCs w:val="24"/>
              </w:rPr>
              <w:t>一</w:t>
            </w:r>
            <w:r>
              <w:rPr>
                <w:rFonts w:ascii="Times New Roman" w:eastAsia="標楷體" w:hAnsi="Times New Roman"/>
                <w:szCs w:val="24"/>
              </w:rPr>
              <w:t>)–07/08(</w:t>
            </w:r>
            <w:r>
              <w:rPr>
                <w:rFonts w:ascii="Times New Roman" w:eastAsia="標楷體" w:hAnsi="Times New Roman"/>
                <w:szCs w:val="24"/>
              </w:rPr>
              <w:t>五</w:t>
            </w:r>
            <w:r>
              <w:rPr>
                <w:rFonts w:ascii="Times New Roman" w:eastAsia="標楷體" w:hAnsi="Times New Roman"/>
                <w:szCs w:val="24"/>
              </w:rPr>
              <w:t>)</w:t>
            </w:r>
          </w:p>
        </w:tc>
      </w:tr>
      <w:tr w:rsidR="00000000">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07/11(</w:t>
            </w:r>
            <w:r>
              <w:rPr>
                <w:rFonts w:ascii="Times New Roman" w:eastAsia="標楷體" w:hAnsi="Times New Roman"/>
                <w:szCs w:val="24"/>
              </w:rPr>
              <w:t>一</w:t>
            </w:r>
            <w:r>
              <w:rPr>
                <w:rFonts w:ascii="Times New Roman" w:eastAsia="標楷體" w:hAnsi="Times New Roman"/>
                <w:szCs w:val="24"/>
              </w:rPr>
              <w:t>)–07/15(</w:t>
            </w:r>
            <w:r>
              <w:rPr>
                <w:rFonts w:ascii="Times New Roman" w:eastAsia="標楷體" w:hAnsi="Times New Roman"/>
                <w:szCs w:val="24"/>
              </w:rPr>
              <w:t>五</w:t>
            </w:r>
            <w:r>
              <w:rPr>
                <w:rFonts w:ascii="Times New Roman" w:eastAsia="標楷體" w:hAnsi="Times New Roman"/>
                <w:szCs w:val="24"/>
              </w:rPr>
              <w:t>)</w:t>
            </w:r>
          </w:p>
        </w:tc>
      </w:tr>
      <w:tr w:rsidR="00000000">
        <w:trPr>
          <w:trHeight w:val="505"/>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both"/>
            </w:pPr>
            <w:r>
              <w:rPr>
                <w:rFonts w:ascii="Times New Roman" w:eastAsia="標楷體" w:hAnsi="Times New Roman"/>
                <w:szCs w:val="24"/>
              </w:rPr>
              <w:t>國小英語教師教學評量設計工作坊</w:t>
            </w:r>
            <w:r>
              <w:rPr>
                <w:rFonts w:ascii="Times New Roman" w:eastAsia="標楷體" w:hAnsi="Times New Roman"/>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07/13(</w:t>
            </w:r>
            <w:r>
              <w:rPr>
                <w:rFonts w:ascii="Times New Roman" w:eastAsia="標楷體" w:hAnsi="Times New Roman"/>
                <w:szCs w:val="24"/>
              </w:rPr>
              <w:t>三</w:t>
            </w:r>
            <w:r>
              <w:rPr>
                <w:rFonts w:ascii="Times New Roman" w:eastAsia="標楷體" w:hAnsi="Times New Roman"/>
                <w:szCs w:val="24"/>
              </w:rPr>
              <w:t>)–07/14(</w:t>
            </w:r>
            <w:r>
              <w:rPr>
                <w:rFonts w:ascii="Times New Roman" w:eastAsia="標楷體" w:hAnsi="Times New Roman"/>
                <w:szCs w:val="24"/>
              </w:rPr>
              <w:t>四</w:t>
            </w:r>
            <w:r>
              <w:rPr>
                <w:rFonts w:ascii="Times New Roman" w:eastAsia="標楷體" w:hAnsi="Times New Roman"/>
                <w:szCs w:val="24"/>
              </w:rPr>
              <w:t>)</w:t>
            </w:r>
          </w:p>
        </w:tc>
      </w:tr>
      <w:tr w:rsidR="00000000">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中區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07/2</w:t>
            </w:r>
            <w:r>
              <w:rPr>
                <w:rFonts w:ascii="Times New Roman" w:eastAsia="標楷體" w:hAnsi="Times New Roman"/>
                <w:szCs w:val="24"/>
              </w:rPr>
              <w:t>0(</w:t>
            </w:r>
            <w:r>
              <w:rPr>
                <w:rFonts w:ascii="Times New Roman" w:eastAsia="標楷體" w:hAnsi="Times New Roman"/>
                <w:szCs w:val="24"/>
              </w:rPr>
              <w:t>三</w:t>
            </w:r>
            <w:r>
              <w:rPr>
                <w:rFonts w:ascii="Times New Roman" w:eastAsia="標楷體" w:hAnsi="Times New Roman"/>
                <w:szCs w:val="24"/>
              </w:rPr>
              <w:t>)–07/21(</w:t>
            </w:r>
            <w:r>
              <w:rPr>
                <w:rFonts w:ascii="Times New Roman" w:eastAsia="標楷體" w:hAnsi="Times New Roman"/>
                <w:szCs w:val="24"/>
              </w:rPr>
              <w:t>四</w:t>
            </w:r>
            <w:r>
              <w:rPr>
                <w:rFonts w:ascii="Times New Roman" w:eastAsia="標楷體" w:hAnsi="Times New Roman"/>
                <w:szCs w:val="24"/>
              </w:rPr>
              <w:t>)</w:t>
            </w:r>
          </w:p>
        </w:tc>
      </w:tr>
      <w:tr w:rsidR="00000000">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07/06(</w:t>
            </w:r>
            <w:r>
              <w:rPr>
                <w:rFonts w:ascii="Times New Roman" w:eastAsia="標楷體" w:hAnsi="Times New Roman"/>
                <w:szCs w:val="24"/>
              </w:rPr>
              <w:t>三</w:t>
            </w:r>
            <w:r>
              <w:rPr>
                <w:rFonts w:ascii="Times New Roman" w:eastAsia="標楷體" w:hAnsi="Times New Roman"/>
                <w:szCs w:val="24"/>
              </w:rPr>
              <w:t>)–07/07(</w:t>
            </w:r>
            <w:r>
              <w:rPr>
                <w:rFonts w:ascii="Times New Roman" w:eastAsia="標楷體" w:hAnsi="Times New Roman"/>
                <w:szCs w:val="24"/>
              </w:rPr>
              <w:t>四</w:t>
            </w:r>
            <w:r>
              <w:rPr>
                <w:rFonts w:ascii="Times New Roman" w:eastAsia="標楷體" w:hAnsi="Times New Roman"/>
                <w:szCs w:val="24"/>
              </w:rPr>
              <w:t>)</w:t>
            </w:r>
          </w:p>
        </w:tc>
      </w:tr>
    </w:tbl>
    <w:p w:rsidR="00000000" w:rsidRDefault="001A05C9">
      <w:pPr>
        <w:pStyle w:val="ac"/>
        <w:snapToGrid w:val="0"/>
        <w:spacing w:before="183"/>
        <w:ind w:left="1560" w:hanging="1080"/>
      </w:pPr>
      <w:r>
        <w:rPr>
          <w:rFonts w:ascii="Times New Roman" w:eastAsia="標楷體" w:hAnsi="Times New Roman"/>
          <w:szCs w:val="24"/>
        </w:rPr>
        <w:t xml:space="preserve">※ </w:t>
      </w:r>
      <w:r>
        <w:rPr>
          <w:rFonts w:ascii="Times New Roman" w:eastAsia="標楷體" w:hAnsi="Times New Roman"/>
          <w:szCs w:val="24"/>
        </w:rPr>
        <w:t>北區：臺北市、新北市、基隆市、桃園市、新竹市、新竹縣、宜蘭縣、連江縣、金門縣、澎湖縣。</w:t>
      </w:r>
    </w:p>
    <w:p w:rsidR="00000000" w:rsidRDefault="001A05C9">
      <w:pPr>
        <w:pStyle w:val="ac"/>
        <w:snapToGrid w:val="0"/>
        <w:spacing w:before="183"/>
        <w:ind w:left="960" w:hanging="480"/>
      </w:pPr>
      <w:r>
        <w:rPr>
          <w:rFonts w:ascii="Times New Roman" w:eastAsia="標楷體" w:hAnsi="Times New Roman"/>
          <w:szCs w:val="24"/>
        </w:rPr>
        <w:t xml:space="preserve">※ </w:t>
      </w:r>
      <w:r>
        <w:rPr>
          <w:rFonts w:ascii="Times New Roman" w:eastAsia="標楷體" w:hAnsi="Times New Roman"/>
          <w:szCs w:val="24"/>
        </w:rPr>
        <w:t>中區：苗栗縣、臺中市、彰化縣、南投縣、雲林縣。</w:t>
      </w:r>
    </w:p>
    <w:p w:rsidR="00000000" w:rsidRDefault="001A05C9">
      <w:pPr>
        <w:pStyle w:val="ac"/>
        <w:snapToGrid w:val="0"/>
        <w:spacing w:before="183"/>
        <w:ind w:left="960" w:hanging="480"/>
      </w:pPr>
      <w:r>
        <w:rPr>
          <w:rStyle w:val="a3"/>
          <w:rFonts w:ascii="Times New Roman" w:eastAsia="標楷體" w:hAnsi="Times New Roman"/>
          <w:szCs w:val="24"/>
        </w:rPr>
        <w:t xml:space="preserve">※ </w:t>
      </w:r>
      <w:r>
        <w:rPr>
          <w:rStyle w:val="a3"/>
          <w:rFonts w:ascii="Times New Roman" w:eastAsia="標楷體" w:hAnsi="Times New Roman"/>
          <w:szCs w:val="24"/>
        </w:rPr>
        <w:t>南區：嘉義縣、嘉義市、臺南市、高雄市、屏東縣、花蓮縣、臺東縣。</w:t>
      </w:r>
    </w:p>
    <w:p w:rsidR="00000000" w:rsidRDefault="001A05C9">
      <w:pPr>
        <w:pStyle w:val="ac"/>
        <w:snapToGrid w:val="0"/>
        <w:spacing w:before="183"/>
      </w:pPr>
      <w:r>
        <w:rPr>
          <w:rFonts w:ascii="Times New Roman" w:eastAsia="標楷體" w:hAnsi="Times New Roman"/>
          <w:b/>
          <w:sz w:val="28"/>
          <w:szCs w:val="28"/>
        </w:rPr>
        <w:t>捌、報名及審查事項</w:t>
      </w:r>
    </w:p>
    <w:p w:rsidR="00000000" w:rsidRDefault="001A05C9">
      <w:pPr>
        <w:pStyle w:val="ac"/>
        <w:snapToGrid w:val="0"/>
        <w:spacing w:before="183"/>
        <w:ind w:left="480"/>
      </w:pPr>
      <w:r>
        <w:rPr>
          <w:rFonts w:ascii="Times New Roman" w:eastAsia="標楷體" w:hAnsi="Times New Roman"/>
          <w:szCs w:val="24"/>
        </w:rPr>
        <w:t>一、報名資格：</w:t>
      </w:r>
    </w:p>
    <w:p w:rsidR="00000000" w:rsidRDefault="001A05C9">
      <w:pPr>
        <w:pStyle w:val="ac"/>
        <w:snapToGrid w:val="0"/>
        <w:spacing w:before="183"/>
        <w:ind w:left="960"/>
      </w:pPr>
      <w:r>
        <w:rPr>
          <w:rFonts w:ascii="Times New Roman" w:eastAsia="標楷體" w:hAnsi="Times New Roman"/>
          <w:szCs w:val="24"/>
        </w:rPr>
        <w:t>1.</w:t>
      </w:r>
      <w:r>
        <w:rPr>
          <w:rFonts w:ascii="Times New Roman" w:eastAsia="標楷體" w:hAnsi="Times New Roman"/>
          <w:szCs w:val="24"/>
        </w:rPr>
        <w:t>編制內公立國民小學英語文正式教師，請提供在職證明。</w:t>
      </w:r>
    </w:p>
    <w:p w:rsidR="00000000" w:rsidRDefault="001A05C9">
      <w:pPr>
        <w:pStyle w:val="ac"/>
        <w:snapToGrid w:val="0"/>
        <w:spacing w:before="183"/>
        <w:ind w:left="1133" w:hanging="173"/>
      </w:pPr>
      <w:r>
        <w:rPr>
          <w:rStyle w:val="a3"/>
          <w:rFonts w:ascii="Times New Roman" w:eastAsia="標楷體" w:hAnsi="Times New Roman"/>
          <w:szCs w:val="24"/>
        </w:rPr>
        <w:t>2.</w:t>
      </w:r>
      <w:r>
        <w:rPr>
          <w:rStyle w:val="a3"/>
          <w:rFonts w:ascii="Times New Roman" w:eastAsia="標楷體" w:hAnsi="Times New Roman"/>
          <w:color w:val="000000"/>
          <w:szCs w:val="24"/>
        </w:rPr>
        <w:t>具合格教師證且</w:t>
      </w:r>
      <w:r>
        <w:rPr>
          <w:rStyle w:val="a3"/>
          <w:rFonts w:ascii="Times New Roman" w:eastAsia="標楷體" w:hAnsi="Times New Roman"/>
          <w:szCs w:val="24"/>
        </w:rPr>
        <w:t>連續三個月</w:t>
      </w:r>
      <w:r>
        <w:rPr>
          <w:rStyle w:val="a3"/>
          <w:rFonts w:ascii="Times New Roman" w:eastAsia="標楷體" w:hAnsi="Times New Roman"/>
          <w:szCs w:val="24"/>
        </w:rPr>
        <w:t>(</w:t>
      </w:r>
      <w:r>
        <w:rPr>
          <w:rStyle w:val="a3"/>
          <w:rFonts w:ascii="Times New Roman" w:eastAsia="標楷體" w:hAnsi="Times New Roman"/>
          <w:szCs w:val="24"/>
        </w:rPr>
        <w:t>含</w:t>
      </w:r>
      <w:r>
        <w:rPr>
          <w:rStyle w:val="a3"/>
          <w:rFonts w:ascii="Times New Roman" w:eastAsia="標楷體" w:hAnsi="Times New Roman"/>
          <w:szCs w:val="24"/>
        </w:rPr>
        <w:t>)</w:t>
      </w:r>
      <w:r>
        <w:rPr>
          <w:rStyle w:val="a3"/>
          <w:rFonts w:ascii="Times New Roman" w:eastAsia="標楷體" w:hAnsi="Times New Roman"/>
          <w:szCs w:val="24"/>
        </w:rPr>
        <w:t>以上服務於公立國民小學之代理教師</w:t>
      </w:r>
      <w:r>
        <w:rPr>
          <w:rStyle w:val="a3"/>
          <w:rFonts w:ascii="Times New Roman" w:eastAsia="標楷體" w:hAnsi="Times New Roman"/>
          <w:szCs w:val="24"/>
        </w:rPr>
        <w:t>(</w:t>
      </w:r>
      <w:r>
        <w:rPr>
          <w:rStyle w:val="a3"/>
          <w:rFonts w:ascii="Times New Roman" w:eastAsia="標楷體" w:hAnsi="Times New Roman"/>
          <w:szCs w:val="24"/>
        </w:rPr>
        <w:t>可於同一學校或不同學校服務</w:t>
      </w:r>
      <w:r>
        <w:rPr>
          <w:rStyle w:val="a3"/>
          <w:rFonts w:ascii="Times New Roman" w:eastAsia="標楷體" w:hAnsi="Times New Roman"/>
          <w:szCs w:val="24"/>
        </w:rPr>
        <w:t>)</w:t>
      </w:r>
      <w:r>
        <w:rPr>
          <w:rStyle w:val="a3"/>
          <w:rFonts w:ascii="Times New Roman" w:eastAsia="標楷體" w:hAnsi="Times New Roman"/>
          <w:szCs w:val="24"/>
        </w:rPr>
        <w:t>，提供服務相關證明。</w:t>
      </w:r>
    </w:p>
    <w:p w:rsidR="00000000" w:rsidRDefault="001A05C9">
      <w:pPr>
        <w:pStyle w:val="ac"/>
        <w:snapToGrid w:val="0"/>
        <w:spacing w:before="183"/>
        <w:ind w:left="1133" w:hanging="173"/>
      </w:pPr>
      <w:r>
        <w:rPr>
          <w:rFonts w:ascii="Times New Roman" w:eastAsia="標楷體" w:hAnsi="Times New Roman"/>
          <w:szCs w:val="24"/>
        </w:rPr>
        <w:t>3.</w:t>
      </w:r>
      <w:r>
        <w:rPr>
          <w:rFonts w:ascii="Times New Roman" w:eastAsia="標楷體" w:hAnsi="Times New Roman"/>
          <w:szCs w:val="24"/>
        </w:rPr>
        <w:t>連續兩年</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以上服務於國民小學之代理教師</w:t>
      </w:r>
      <w:r>
        <w:rPr>
          <w:rFonts w:ascii="Times New Roman" w:eastAsia="標楷體" w:hAnsi="Times New Roman"/>
          <w:szCs w:val="24"/>
        </w:rPr>
        <w:t>(</w:t>
      </w:r>
      <w:r>
        <w:rPr>
          <w:rFonts w:ascii="Times New Roman" w:eastAsia="標楷體" w:hAnsi="Times New Roman"/>
          <w:szCs w:val="24"/>
        </w:rPr>
        <w:t>可於同一學校或不同學校</w:t>
      </w:r>
      <w:r>
        <w:rPr>
          <w:rFonts w:ascii="Times New Roman" w:eastAsia="標楷體" w:hAnsi="Times New Roman"/>
          <w:szCs w:val="24"/>
        </w:rPr>
        <w:t>)</w:t>
      </w:r>
      <w:r>
        <w:rPr>
          <w:rFonts w:ascii="Times New Roman" w:eastAsia="標楷體" w:hAnsi="Times New Roman"/>
          <w:szCs w:val="24"/>
        </w:rPr>
        <w:t>，請提供服務或離職證明。</w:t>
      </w:r>
    </w:p>
    <w:p w:rsidR="00000000" w:rsidRDefault="001A05C9">
      <w:pPr>
        <w:pStyle w:val="ac"/>
        <w:snapToGrid w:val="0"/>
        <w:ind w:left="1196" w:hanging="238"/>
      </w:pPr>
      <w:r>
        <w:rPr>
          <w:rStyle w:val="a3"/>
          <w:rFonts w:ascii="Times New Roman" w:eastAsia="標楷體" w:hAnsi="Times New Roman"/>
          <w:b/>
          <w:szCs w:val="24"/>
        </w:rPr>
        <w:t>※</w:t>
      </w:r>
      <w:r>
        <w:rPr>
          <w:rStyle w:val="a3"/>
          <w:rFonts w:ascii="Times New Roman" w:eastAsia="標楷體" w:hAnsi="Times New Roman"/>
          <w:b/>
          <w:szCs w:val="24"/>
        </w:rPr>
        <w:t>若報名人數超過，將依照偏遠地區學校正式教師</w:t>
      </w:r>
      <w:r>
        <w:rPr>
          <w:rStyle w:val="a3"/>
          <w:rFonts w:ascii="Times New Roman" w:eastAsia="標楷體" w:hAnsi="Times New Roman"/>
          <w:b/>
          <w:szCs w:val="24"/>
        </w:rPr>
        <w:t>→</w:t>
      </w:r>
      <w:r>
        <w:rPr>
          <w:rStyle w:val="a3"/>
          <w:rFonts w:ascii="Times New Roman" w:eastAsia="標楷體" w:hAnsi="Times New Roman"/>
          <w:b/>
          <w:szCs w:val="24"/>
        </w:rPr>
        <w:t>非山非市學校正式教師</w:t>
      </w:r>
      <w:r>
        <w:rPr>
          <w:rStyle w:val="a3"/>
          <w:rFonts w:ascii="Times New Roman" w:eastAsia="標楷體" w:hAnsi="Times New Roman"/>
          <w:b/>
          <w:szCs w:val="24"/>
        </w:rPr>
        <w:t>→</w:t>
      </w:r>
      <w:r>
        <w:rPr>
          <w:rStyle w:val="a3"/>
          <w:rFonts w:ascii="Times New Roman" w:eastAsia="標楷體" w:hAnsi="Times New Roman"/>
          <w:b/>
          <w:szCs w:val="24"/>
        </w:rPr>
        <w:t>一般地區學校正式教師</w:t>
      </w:r>
      <w:r>
        <w:rPr>
          <w:rStyle w:val="a3"/>
          <w:rFonts w:ascii="Times New Roman" w:eastAsia="標楷體" w:hAnsi="Times New Roman"/>
          <w:b/>
          <w:szCs w:val="24"/>
        </w:rPr>
        <w:t>→</w:t>
      </w:r>
      <w:r>
        <w:rPr>
          <w:rStyle w:val="a3"/>
          <w:rFonts w:ascii="Times New Roman" w:eastAsia="標楷體" w:hAnsi="Times New Roman"/>
          <w:b/>
          <w:szCs w:val="24"/>
        </w:rPr>
        <w:t>偏遠地區學校代理教師</w:t>
      </w:r>
      <w:r>
        <w:rPr>
          <w:rStyle w:val="a3"/>
          <w:rFonts w:ascii="Times New Roman" w:eastAsia="標楷體" w:hAnsi="Times New Roman"/>
          <w:b/>
          <w:szCs w:val="24"/>
        </w:rPr>
        <w:t>→</w:t>
      </w:r>
      <w:r>
        <w:rPr>
          <w:rStyle w:val="a3"/>
          <w:rFonts w:ascii="Times New Roman" w:eastAsia="標楷體" w:hAnsi="Times New Roman"/>
          <w:b/>
          <w:szCs w:val="24"/>
        </w:rPr>
        <w:t>非山非市學校代理教師</w:t>
      </w:r>
      <w:r>
        <w:rPr>
          <w:rStyle w:val="a3"/>
          <w:rFonts w:ascii="Times New Roman" w:eastAsia="標楷體" w:hAnsi="Times New Roman"/>
          <w:b/>
          <w:szCs w:val="24"/>
        </w:rPr>
        <w:t>→</w:t>
      </w:r>
      <w:r>
        <w:rPr>
          <w:rStyle w:val="a3"/>
          <w:rFonts w:ascii="Times New Roman" w:eastAsia="標楷體" w:hAnsi="Times New Roman"/>
          <w:b/>
          <w:szCs w:val="24"/>
        </w:rPr>
        <w:t>一般地區學校代理教師之順位錄取</w:t>
      </w:r>
      <w:r>
        <w:rPr>
          <w:rStyle w:val="a3"/>
          <w:rFonts w:ascii="Times New Roman" w:eastAsia="標楷體" w:hAnsi="Times New Roman"/>
          <w:szCs w:val="24"/>
        </w:rPr>
        <w:t>。</w:t>
      </w:r>
    </w:p>
    <w:p w:rsidR="00000000" w:rsidRDefault="001A05C9">
      <w:pPr>
        <w:pStyle w:val="ac"/>
        <w:snapToGrid w:val="0"/>
        <w:ind w:left="1196" w:hanging="238"/>
      </w:pPr>
      <w:r>
        <w:rPr>
          <w:rFonts w:ascii="Times New Roman" w:eastAsia="標楷體" w:hAnsi="Times New Roman"/>
          <w:szCs w:val="24"/>
        </w:rPr>
        <w:t>※</w:t>
      </w:r>
      <w:r>
        <w:rPr>
          <w:rFonts w:ascii="Times New Roman" w:eastAsia="標楷體" w:hAnsi="Times New Roman"/>
          <w:szCs w:val="24"/>
        </w:rPr>
        <w:t>偏遠地區之學校認定以教育部國民及學前教育署核定之「</w:t>
      </w:r>
      <w:r>
        <w:rPr>
          <w:rFonts w:ascii="Times New Roman" w:eastAsia="標楷體" w:hAnsi="Times New Roman"/>
          <w:szCs w:val="24"/>
        </w:rPr>
        <w:t>110</w:t>
      </w:r>
      <w:r>
        <w:rPr>
          <w:rFonts w:ascii="Times New Roman" w:eastAsia="標楷體" w:hAnsi="Times New Roman"/>
          <w:szCs w:val="24"/>
        </w:rPr>
        <w:t>學年度全國公立國民中小學學校類型名冊」為依據。</w:t>
      </w:r>
    </w:p>
    <w:p w:rsidR="00000000" w:rsidRDefault="001A05C9">
      <w:pPr>
        <w:pStyle w:val="ac"/>
        <w:snapToGrid w:val="0"/>
        <w:spacing w:before="183"/>
        <w:ind w:left="991" w:hanging="511"/>
      </w:pPr>
      <w:r>
        <w:rPr>
          <w:rStyle w:val="a3"/>
          <w:rFonts w:ascii="Times New Roman" w:eastAsia="標楷體" w:hAnsi="Times New Roman"/>
          <w:szCs w:val="24"/>
        </w:rPr>
        <w:t>二、</w:t>
      </w:r>
      <w:bookmarkStart w:id="2" w:name="_Hlk104403813"/>
      <w:r>
        <w:rPr>
          <w:rStyle w:val="a3"/>
          <w:rFonts w:ascii="Times New Roman" w:eastAsia="標楷體" w:hAnsi="Times New Roman"/>
          <w:b/>
          <w:szCs w:val="24"/>
        </w:rPr>
        <w:t>本</w:t>
      </w:r>
      <w:r>
        <w:rPr>
          <w:rStyle w:val="a3"/>
          <w:rFonts w:ascii="Times New Roman" w:eastAsia="標楷體" w:hAnsi="Times New Roman"/>
          <w:b/>
          <w:szCs w:val="24"/>
        </w:rPr>
        <w:t>(111)</w:t>
      </w:r>
      <w:r>
        <w:rPr>
          <w:rStyle w:val="a3"/>
          <w:rFonts w:ascii="Times New Roman" w:eastAsia="標楷體" w:hAnsi="Times New Roman"/>
          <w:b/>
          <w:szCs w:val="24"/>
        </w:rPr>
        <w:t>年度採縣市教育局</w:t>
      </w:r>
      <w:r>
        <w:rPr>
          <w:rStyle w:val="a3"/>
          <w:rFonts w:ascii="Times New Roman" w:eastAsia="標楷體" w:hAnsi="Times New Roman"/>
          <w:b/>
          <w:szCs w:val="24"/>
        </w:rPr>
        <w:t>(</w:t>
      </w:r>
      <w:r>
        <w:rPr>
          <w:rStyle w:val="a3"/>
          <w:rFonts w:ascii="Times New Roman" w:eastAsia="標楷體" w:hAnsi="Times New Roman"/>
          <w:b/>
          <w:szCs w:val="24"/>
        </w:rPr>
        <w:t>處</w:t>
      </w:r>
      <w:r>
        <w:rPr>
          <w:rStyle w:val="a3"/>
          <w:rFonts w:ascii="Times New Roman" w:eastAsia="標楷體" w:hAnsi="Times New Roman"/>
          <w:b/>
          <w:szCs w:val="24"/>
        </w:rPr>
        <w:t>)</w:t>
      </w:r>
      <w:r>
        <w:rPr>
          <w:rStyle w:val="a3"/>
          <w:rFonts w:ascii="Times New Roman" w:eastAsia="標楷體" w:hAnsi="Times New Roman"/>
          <w:b/>
          <w:szCs w:val="24"/>
        </w:rPr>
        <w:t>薦派及教師自由報名雙軌並行</w:t>
      </w:r>
      <w:r>
        <w:rPr>
          <w:rStyle w:val="a3"/>
          <w:rFonts w:ascii="Times New Roman" w:eastAsia="標楷體" w:hAnsi="Times New Roman"/>
          <w:szCs w:val="24"/>
        </w:rPr>
        <w:t>，</w:t>
      </w:r>
      <w:r>
        <w:rPr>
          <w:rStyle w:val="a3"/>
          <w:rFonts w:ascii="Times New Roman" w:eastAsia="標楷體" w:hAnsi="Times New Roman"/>
          <w:b/>
          <w:szCs w:val="24"/>
        </w:rPr>
        <w:t>均請於</w:t>
      </w:r>
      <w:r>
        <w:rPr>
          <w:rStyle w:val="a3"/>
          <w:rFonts w:ascii="Times New Roman" w:eastAsia="標楷體" w:hAnsi="Times New Roman"/>
          <w:b/>
          <w:szCs w:val="24"/>
        </w:rPr>
        <w:t>111</w:t>
      </w:r>
      <w:r>
        <w:rPr>
          <w:rStyle w:val="a3"/>
          <w:rFonts w:ascii="Times New Roman" w:eastAsia="標楷體" w:hAnsi="Times New Roman"/>
          <w:b/>
          <w:szCs w:val="24"/>
        </w:rPr>
        <w:t>年</w:t>
      </w:r>
      <w:r>
        <w:rPr>
          <w:rStyle w:val="a3"/>
          <w:rFonts w:ascii="Times New Roman" w:eastAsia="標楷體" w:hAnsi="Times New Roman"/>
          <w:b/>
          <w:szCs w:val="24"/>
        </w:rPr>
        <w:t>6</w:t>
      </w:r>
      <w:r>
        <w:rPr>
          <w:rStyle w:val="a3"/>
          <w:rFonts w:ascii="Times New Roman" w:eastAsia="標楷體" w:hAnsi="Times New Roman"/>
          <w:b/>
          <w:szCs w:val="24"/>
        </w:rPr>
        <w:t>月</w:t>
      </w:r>
      <w:r>
        <w:rPr>
          <w:rStyle w:val="a3"/>
          <w:rFonts w:ascii="Times New Roman" w:eastAsia="標楷體" w:hAnsi="Times New Roman"/>
          <w:b/>
          <w:szCs w:val="24"/>
        </w:rPr>
        <w:t>10</w:t>
      </w:r>
      <w:r>
        <w:rPr>
          <w:rStyle w:val="a3"/>
          <w:rFonts w:ascii="Times New Roman" w:eastAsia="標楷體" w:hAnsi="Times New Roman"/>
          <w:b/>
          <w:szCs w:val="24"/>
        </w:rPr>
        <w:t>日</w:t>
      </w:r>
      <w:r>
        <w:rPr>
          <w:rStyle w:val="a3"/>
          <w:rFonts w:ascii="Times New Roman" w:eastAsia="標楷體" w:hAnsi="Times New Roman"/>
          <w:b/>
          <w:szCs w:val="24"/>
        </w:rPr>
        <w:t>(</w:t>
      </w:r>
      <w:r>
        <w:rPr>
          <w:rStyle w:val="a3"/>
          <w:rFonts w:ascii="Times New Roman" w:eastAsia="標楷體" w:hAnsi="Times New Roman"/>
          <w:b/>
          <w:szCs w:val="24"/>
        </w:rPr>
        <w:t>五</w:t>
      </w:r>
      <w:r>
        <w:rPr>
          <w:rStyle w:val="a3"/>
          <w:rFonts w:ascii="Times New Roman" w:eastAsia="標楷體" w:hAnsi="Times New Roman"/>
          <w:b/>
          <w:szCs w:val="24"/>
        </w:rPr>
        <w:t>)</w:t>
      </w:r>
      <w:r>
        <w:rPr>
          <w:rStyle w:val="a3"/>
          <w:rFonts w:ascii="Times New Roman" w:eastAsia="標楷體" w:hAnsi="Times New Roman"/>
          <w:b/>
          <w:szCs w:val="24"/>
        </w:rPr>
        <w:t>前完成報名</w:t>
      </w:r>
      <w:r>
        <w:rPr>
          <w:rStyle w:val="a3"/>
          <w:rFonts w:ascii="Times New Roman" w:eastAsia="標楷體" w:hAnsi="Times New Roman"/>
          <w:szCs w:val="24"/>
        </w:rPr>
        <w:t>。</w:t>
      </w:r>
      <w:bookmarkEnd w:id="2"/>
    </w:p>
    <w:p w:rsidR="00000000" w:rsidRDefault="001A05C9">
      <w:pPr>
        <w:pStyle w:val="ac"/>
        <w:snapToGrid w:val="0"/>
        <w:spacing w:before="183"/>
        <w:ind w:left="1133" w:hanging="413"/>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各縣市應薦派教師數如附表：</w:t>
      </w:r>
    </w:p>
    <w:tbl>
      <w:tblPr>
        <w:tblW w:w="0" w:type="auto"/>
        <w:jc w:val="center"/>
        <w:tblLayout w:type="fixed"/>
        <w:tblLook w:val="0000" w:firstRow="0" w:lastRow="0" w:firstColumn="0" w:lastColumn="0" w:noHBand="0" w:noVBand="0"/>
      </w:tblPr>
      <w:tblGrid>
        <w:gridCol w:w="1239"/>
        <w:gridCol w:w="645"/>
        <w:gridCol w:w="595"/>
        <w:gridCol w:w="1240"/>
        <w:gridCol w:w="690"/>
        <w:gridCol w:w="550"/>
        <w:gridCol w:w="1239"/>
        <w:gridCol w:w="630"/>
        <w:gridCol w:w="610"/>
        <w:gridCol w:w="1240"/>
        <w:gridCol w:w="630"/>
        <w:gridCol w:w="610"/>
      </w:tblGrid>
      <w:tr w:rsidR="00000000">
        <w:trPr>
          <w:trHeight w:val="283"/>
          <w:jc w:val="center"/>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應薦</w:t>
            </w:r>
            <w:r>
              <w:rPr>
                <w:rFonts w:ascii="Times New Roman" w:eastAsia="標楷體" w:hAnsi="Times New Roman"/>
                <w:sz w:val="20"/>
                <w:szCs w:val="20"/>
              </w:rPr>
              <w:t>派員額</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應薦派員額</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應薦派員額</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應薦派員額</w:t>
            </w:r>
          </w:p>
        </w:tc>
      </w:tr>
      <w:tr w:rsidR="00000000">
        <w:tblPrEx>
          <w:tblCellMar>
            <w:left w:w="10" w:type="dxa"/>
            <w:right w:w="10" w:type="dxa"/>
          </w:tblCellMar>
        </w:tblPrEx>
        <w:trPr>
          <w:trHeight w:val="283"/>
          <w:jc w:val="center"/>
        </w:trPr>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A</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B</w:t>
            </w: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A</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B</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A</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B</w:t>
            </w: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A</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 w:val="20"/>
                <w:szCs w:val="20"/>
              </w:rPr>
              <w:t>B</w:t>
            </w:r>
          </w:p>
        </w:tc>
      </w:tr>
      <w:tr w:rsidR="00000000">
        <w:tblPrEx>
          <w:tblCellMar>
            <w:left w:w="10" w:type="dxa"/>
            <w:right w:w="1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臺北市</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8</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宜蘭縣</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4</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雲林縣</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9</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澎湖縣</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w:t>
            </w:r>
          </w:p>
        </w:tc>
      </w:tr>
      <w:tr w:rsidR="00000000">
        <w:tblPrEx>
          <w:tblCellMar>
            <w:left w:w="10" w:type="dxa"/>
            <w:right w:w="1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新北市</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12</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新竹縣</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嘉義縣</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7</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基隆市</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w:t>
            </w:r>
          </w:p>
        </w:tc>
      </w:tr>
      <w:tr w:rsidR="00000000">
        <w:tblPrEx>
          <w:tblCellMar>
            <w:left w:w="10" w:type="dxa"/>
            <w:right w:w="1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桃園市</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11</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新竹市</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2</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嘉義市</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金門縣</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w:t>
            </w:r>
          </w:p>
        </w:tc>
      </w:tr>
      <w:tr w:rsidR="00000000">
        <w:tblPrEx>
          <w:tblCellMar>
            <w:left w:w="10" w:type="dxa"/>
            <w:right w:w="1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臺中市</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13</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苗栗縣</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7</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3</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屏東縣</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連江縣</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0</w:t>
            </w:r>
          </w:p>
        </w:tc>
      </w:tr>
      <w:tr w:rsidR="00000000">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臺南市</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12</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彰化縣</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臺東縣</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5</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3</w:t>
            </w:r>
          </w:p>
        </w:tc>
        <w:tc>
          <w:tcPr>
            <w:tcW w:w="24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rPr>
                <w:rFonts w:ascii="Times New Roman" w:eastAsia="標楷體" w:hAnsi="Times New Roman"/>
                <w:szCs w:val="24"/>
              </w:rPr>
            </w:pPr>
          </w:p>
        </w:tc>
      </w:tr>
      <w:tr w:rsidR="00000000">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高雄市</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14</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南投縣</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花蓮縣</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6</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line="0" w:lineRule="atLeast"/>
              <w:jc w:val="center"/>
            </w:pPr>
            <w:r>
              <w:rPr>
                <w:rFonts w:ascii="Times New Roman" w:eastAsia="標楷體" w:hAnsi="Times New Roman"/>
                <w:szCs w:val="24"/>
              </w:rPr>
              <w:t>3</w:t>
            </w:r>
          </w:p>
        </w:tc>
        <w:tc>
          <w:tcPr>
            <w:tcW w:w="24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r>
    </w:tbl>
    <w:p w:rsidR="00000000" w:rsidRDefault="001A05C9">
      <w:pPr>
        <w:pStyle w:val="ac"/>
        <w:snapToGrid w:val="0"/>
        <w:spacing w:before="183"/>
        <w:ind w:left="1133" w:hanging="413"/>
      </w:pPr>
      <w:r>
        <w:rPr>
          <w:rFonts w:ascii="Times New Roman" w:eastAsia="標楷體" w:hAnsi="Times New Roman"/>
          <w:szCs w:val="24"/>
        </w:rPr>
        <w:lastRenderedPageBreak/>
        <w:t>註：上表</w:t>
      </w:r>
      <w:r>
        <w:rPr>
          <w:rFonts w:ascii="Times New Roman" w:eastAsia="標楷體" w:hAnsi="Times New Roman"/>
          <w:szCs w:val="24"/>
        </w:rPr>
        <w:t>A</w:t>
      </w:r>
      <w:r>
        <w:rPr>
          <w:rFonts w:ascii="Times New Roman" w:eastAsia="標楷體" w:hAnsi="Times New Roman"/>
          <w:szCs w:val="24"/>
        </w:rPr>
        <w:t>為國小英語教師</w:t>
      </w:r>
      <w:r>
        <w:rPr>
          <w:rFonts w:ascii="Times New Roman" w:eastAsia="標楷體" w:hAnsi="Times New Roman"/>
          <w:szCs w:val="24"/>
        </w:rPr>
        <w:t>教學知能發展工作坊、</w:t>
      </w:r>
      <w:r>
        <w:rPr>
          <w:rFonts w:ascii="Times New Roman" w:eastAsia="標楷體" w:hAnsi="Times New Roman"/>
          <w:szCs w:val="24"/>
        </w:rPr>
        <w:t>B</w:t>
      </w:r>
      <w:r>
        <w:rPr>
          <w:rFonts w:ascii="Times New Roman" w:eastAsia="標楷體" w:hAnsi="Times New Roman"/>
          <w:szCs w:val="24"/>
        </w:rPr>
        <w:t>為國小英語教師教學評量設計工作坊。</w:t>
      </w:r>
    </w:p>
    <w:p w:rsidR="00000000" w:rsidRDefault="001A05C9">
      <w:pPr>
        <w:pStyle w:val="ac"/>
        <w:snapToGrid w:val="0"/>
        <w:spacing w:before="183"/>
        <w:ind w:left="1133" w:hanging="413"/>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bookmarkStart w:id="3" w:name="_Hlk104403926"/>
      <w:r>
        <w:rPr>
          <w:rFonts w:ascii="Times New Roman" w:eastAsia="標楷體" w:hAnsi="Times New Roman"/>
          <w:szCs w:val="24"/>
        </w:rPr>
        <w:t>報名者請於線上完成報名表單，並請同意因報名所需蒐集個人資料告知事項暨當事人同意書：</w:t>
      </w:r>
      <w:r>
        <w:rPr>
          <w:rFonts w:ascii="Times New Roman" w:eastAsia="標楷體" w:hAnsi="Times New Roman"/>
          <w:szCs w:val="24"/>
        </w:rPr>
        <w:t xml:space="preserve"> </w:t>
      </w:r>
      <w:bookmarkEnd w:id="3"/>
    </w:p>
    <w:tbl>
      <w:tblPr>
        <w:tblW w:w="0" w:type="auto"/>
        <w:tblInd w:w="108" w:type="dxa"/>
        <w:tblLayout w:type="fixed"/>
        <w:tblLook w:val="0000" w:firstRow="0" w:lastRow="0" w:firstColumn="0" w:lastColumn="0" w:noHBand="0" w:noVBand="0"/>
      </w:tblPr>
      <w:tblGrid>
        <w:gridCol w:w="988"/>
        <w:gridCol w:w="9468"/>
      </w:tblGrid>
      <w:tr w:rsidR="00000000">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szCs w:val="24"/>
              </w:rPr>
              <w:t>國小英語教師教學知能發展工作坊報名網址</w:t>
            </w:r>
          </w:p>
        </w:tc>
      </w:tr>
      <w:tr w:rsidR="00000000">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szCs w:val="24"/>
              </w:rPr>
              <w:t>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rPr>
                <w:rFonts w:ascii="Times New Roman" w:eastAsia="標楷體" w:hAnsi="Times New Roman"/>
                <w:szCs w:val="24"/>
              </w:rPr>
            </w:pPr>
            <w:hyperlink r:id="rId4" w:anchor="_blank" w:history="1">
              <w:r>
                <w:rPr>
                  <w:rStyle w:val="a8"/>
                  <w:rFonts w:ascii="Times New Roman" w:hAnsi="Times New Roman"/>
                </w:rPr>
                <w:t>https://bit.ly/apply-111-es-north-training</w:t>
              </w:r>
            </w:hyperlink>
          </w:p>
        </w:tc>
      </w:tr>
      <w:tr w:rsidR="00000000">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szCs w:val="24"/>
              </w:rPr>
              <w:t>中區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rPr>
                <w:rFonts w:ascii="Times New Roman" w:eastAsia="標楷體" w:hAnsi="Times New Roman"/>
                <w:szCs w:val="24"/>
              </w:rPr>
            </w:pPr>
            <w:hyperlink r:id="rId5" w:anchor="_blank" w:history="1">
              <w:r>
                <w:rPr>
                  <w:rStyle w:val="a8"/>
                  <w:rFonts w:ascii="Times New Roman" w:hAnsi="Times New Roman"/>
                </w:rPr>
                <w:t>https://bit.ly/apply-111-es-central-training</w:t>
              </w:r>
            </w:hyperlink>
          </w:p>
        </w:tc>
      </w:tr>
      <w:tr w:rsidR="00000000">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szCs w:val="24"/>
              </w:rPr>
              <w:t>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rPr>
                <w:rFonts w:ascii="Times New Roman" w:eastAsia="標楷體" w:hAnsi="Times New Roman"/>
                <w:szCs w:val="24"/>
              </w:rPr>
            </w:pPr>
            <w:hyperlink r:id="rId6" w:anchor="_blank" w:history="1">
              <w:r>
                <w:rPr>
                  <w:rStyle w:val="a8"/>
                  <w:rFonts w:ascii="Times New Roman" w:hAnsi="Times New Roman"/>
                </w:rPr>
                <w:t>https://bit.ly/apply-111-es-central-training</w:t>
              </w:r>
            </w:hyperlink>
          </w:p>
        </w:tc>
      </w:tr>
      <w:tr w:rsidR="00000000">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szCs w:val="24"/>
              </w:rPr>
              <w:t>國小英語教師教學評量設計工作坊報名網址</w:t>
            </w:r>
          </w:p>
        </w:tc>
      </w:tr>
      <w:tr w:rsidR="00000000">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szCs w:val="24"/>
              </w:rPr>
              <w:t>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rPr>
                <w:rFonts w:ascii="Times New Roman" w:eastAsia="標楷體" w:hAnsi="Times New Roman"/>
                <w:szCs w:val="24"/>
              </w:rPr>
            </w:pPr>
            <w:hyperlink r:id="rId7" w:anchor="_blank" w:history="1">
              <w:r>
                <w:rPr>
                  <w:rStyle w:val="a8"/>
                  <w:rFonts w:ascii="Times New Roman" w:eastAsia="標楷體" w:hAnsi="Times New Roman" w:cs="Calibri"/>
                  <w:szCs w:val="24"/>
                </w:rPr>
                <w:t>https://bit.ly/apply-111-es-north--assessment</w:t>
              </w:r>
            </w:hyperlink>
          </w:p>
        </w:tc>
      </w:tr>
      <w:tr w:rsidR="00000000">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szCs w:val="24"/>
              </w:rPr>
              <w:t>中區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rPr>
                <w:rFonts w:ascii="Times New Roman" w:eastAsia="標楷體" w:hAnsi="Times New Roman"/>
                <w:szCs w:val="24"/>
              </w:rPr>
            </w:pPr>
            <w:hyperlink r:id="rId8" w:anchor="_blank" w:history="1">
              <w:r>
                <w:rPr>
                  <w:rStyle w:val="a8"/>
                  <w:rFonts w:ascii="Times New Roman" w:eastAsia="標楷體" w:hAnsi="Times New Roman" w:cs="Calibri"/>
                  <w:szCs w:val="24"/>
                </w:rPr>
                <w:t>https://bit.ly/apply-111-es-central-assessment</w:t>
              </w:r>
            </w:hyperlink>
          </w:p>
        </w:tc>
      </w:tr>
      <w:tr w:rsidR="00000000">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szCs w:val="24"/>
              </w:rPr>
              <w:t>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rPr>
                <w:rStyle w:val="a3"/>
                <w:rFonts w:ascii="Times New Roman" w:eastAsia="標楷體" w:hAnsi="Times New Roman"/>
                <w:b/>
                <w:color w:val="000000"/>
                <w:szCs w:val="24"/>
                <w:u w:val="single"/>
              </w:rPr>
            </w:pPr>
            <w:hyperlink r:id="rId9" w:anchor="_blank" w:history="1">
              <w:r>
                <w:rPr>
                  <w:rStyle w:val="a8"/>
                  <w:rFonts w:ascii="Times New Roman" w:eastAsia="標楷體" w:hAnsi="Times New Roman" w:cs="Calibri"/>
                  <w:szCs w:val="24"/>
                </w:rPr>
                <w:t>https://bit.ly/apply-111-es-south-assessment</w:t>
              </w:r>
            </w:hyperlink>
          </w:p>
        </w:tc>
      </w:tr>
    </w:tbl>
    <w:p w:rsidR="00000000" w:rsidRDefault="001A05C9">
      <w:pPr>
        <w:pStyle w:val="ac"/>
        <w:snapToGrid w:val="0"/>
        <w:spacing w:before="183"/>
      </w:pPr>
      <w:r>
        <w:rPr>
          <w:rStyle w:val="a3"/>
          <w:rFonts w:ascii="Times New Roman" w:eastAsia="標楷體" w:hAnsi="Times New Roman"/>
          <w:b/>
          <w:color w:val="000000"/>
          <w:szCs w:val="24"/>
          <w:u w:val="single"/>
        </w:rPr>
        <w:t>※</w:t>
      </w:r>
      <w:r>
        <w:rPr>
          <w:rStyle w:val="a3"/>
          <w:rFonts w:ascii="Times New Roman" w:eastAsia="標楷體" w:hAnsi="Times New Roman"/>
          <w:b/>
          <w:color w:val="000000"/>
          <w:szCs w:val="24"/>
          <w:u w:val="single"/>
        </w:rPr>
        <w:t>以上表單限填寫</w:t>
      </w:r>
      <w:r>
        <w:rPr>
          <w:rStyle w:val="a3"/>
          <w:rFonts w:ascii="Times New Roman" w:eastAsia="標楷體" w:hAnsi="Times New Roman"/>
          <w:b/>
          <w:color w:val="000000"/>
          <w:szCs w:val="24"/>
          <w:u w:val="single"/>
        </w:rPr>
        <w:t>1</w:t>
      </w:r>
      <w:r>
        <w:rPr>
          <w:rStyle w:val="a3"/>
          <w:rFonts w:ascii="Times New Roman" w:eastAsia="標楷體" w:hAnsi="Times New Roman"/>
          <w:b/>
          <w:color w:val="000000"/>
          <w:szCs w:val="24"/>
          <w:u w:val="single"/>
        </w:rPr>
        <w:t>次，請檢查確認無誤後再送出。</w:t>
      </w:r>
    </w:p>
    <w:p w:rsidR="00000000" w:rsidRDefault="001A05C9">
      <w:pPr>
        <w:pStyle w:val="ac"/>
        <w:snapToGrid w:val="0"/>
        <w:spacing w:before="183"/>
        <w:ind w:left="720"/>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錄取通知：</w:t>
      </w:r>
    </w:p>
    <w:p w:rsidR="00000000" w:rsidRDefault="001A05C9">
      <w:pPr>
        <w:pStyle w:val="ac"/>
        <w:snapToGrid w:val="0"/>
        <w:spacing w:before="183"/>
        <w:ind w:left="1133" w:firstLine="1"/>
      </w:pPr>
      <w:bookmarkStart w:id="4" w:name="_Hlk104403964"/>
      <w:r>
        <w:rPr>
          <w:rStyle w:val="a3"/>
          <w:rFonts w:ascii="Times New Roman" w:eastAsia="標楷體" w:hAnsi="Times New Roman"/>
          <w:szCs w:val="24"/>
        </w:rPr>
        <w:t>正取及備取名單將於</w:t>
      </w:r>
      <w:r>
        <w:rPr>
          <w:rStyle w:val="a3"/>
          <w:rFonts w:ascii="Times New Roman" w:eastAsia="標楷體" w:hAnsi="Times New Roman"/>
          <w:b/>
          <w:color w:val="000000"/>
          <w:szCs w:val="24"/>
          <w:u w:val="single"/>
        </w:rPr>
        <w:t>111</w:t>
      </w:r>
      <w:r>
        <w:rPr>
          <w:rStyle w:val="a3"/>
          <w:rFonts w:ascii="Times New Roman" w:eastAsia="標楷體" w:hAnsi="Times New Roman"/>
          <w:b/>
          <w:color w:val="000000"/>
          <w:szCs w:val="24"/>
          <w:u w:val="single"/>
        </w:rPr>
        <w:t>年</w:t>
      </w:r>
      <w:r>
        <w:rPr>
          <w:rStyle w:val="a3"/>
          <w:rFonts w:ascii="Times New Roman" w:eastAsia="標楷體" w:hAnsi="Times New Roman"/>
          <w:b/>
          <w:color w:val="000000"/>
          <w:szCs w:val="24"/>
          <w:u w:val="single"/>
        </w:rPr>
        <w:t>6</w:t>
      </w:r>
      <w:r>
        <w:rPr>
          <w:rStyle w:val="a3"/>
          <w:rFonts w:ascii="Times New Roman" w:eastAsia="標楷體" w:hAnsi="Times New Roman"/>
          <w:b/>
          <w:color w:val="000000"/>
          <w:szCs w:val="24"/>
          <w:u w:val="single"/>
        </w:rPr>
        <w:t>月</w:t>
      </w:r>
      <w:r>
        <w:rPr>
          <w:rStyle w:val="a3"/>
          <w:rFonts w:ascii="Times New Roman" w:eastAsia="標楷體" w:hAnsi="Times New Roman"/>
          <w:b/>
          <w:color w:val="000000"/>
          <w:szCs w:val="24"/>
          <w:u w:val="single"/>
        </w:rPr>
        <w:t>17</w:t>
      </w:r>
      <w:r>
        <w:rPr>
          <w:rStyle w:val="a3"/>
          <w:rFonts w:ascii="Times New Roman" w:eastAsia="標楷體" w:hAnsi="Times New Roman"/>
          <w:b/>
          <w:color w:val="000000"/>
          <w:szCs w:val="24"/>
          <w:u w:val="single"/>
        </w:rPr>
        <w:t>日</w:t>
      </w:r>
      <w:r>
        <w:rPr>
          <w:rStyle w:val="a3"/>
          <w:rFonts w:ascii="Times New Roman" w:eastAsia="標楷體" w:hAnsi="Times New Roman"/>
          <w:b/>
          <w:color w:val="000000"/>
          <w:szCs w:val="24"/>
          <w:u w:val="single"/>
        </w:rPr>
        <w:t xml:space="preserve"> </w:t>
      </w:r>
      <w:r>
        <w:rPr>
          <w:rStyle w:val="a3"/>
          <w:rFonts w:ascii="Times New Roman" w:eastAsia="標楷體" w:hAnsi="Times New Roman"/>
          <w:b/>
          <w:color w:val="000000"/>
          <w:szCs w:val="24"/>
          <w:u w:val="single"/>
        </w:rPr>
        <w:t>(</w:t>
      </w:r>
      <w:r>
        <w:rPr>
          <w:rStyle w:val="a3"/>
          <w:rFonts w:ascii="Times New Roman" w:eastAsia="標楷體" w:hAnsi="Times New Roman"/>
          <w:b/>
          <w:color w:val="000000"/>
          <w:szCs w:val="24"/>
          <w:u w:val="single"/>
        </w:rPr>
        <w:t>五</w:t>
      </w:r>
      <w:r>
        <w:rPr>
          <w:rStyle w:val="a3"/>
          <w:rFonts w:ascii="Times New Roman" w:eastAsia="標楷體" w:hAnsi="Times New Roman"/>
          <w:b/>
          <w:color w:val="000000"/>
          <w:szCs w:val="24"/>
          <w:u w:val="single"/>
        </w:rPr>
        <w:t>)</w:t>
      </w:r>
      <w:r>
        <w:rPr>
          <w:rStyle w:val="a3"/>
          <w:rFonts w:ascii="Times New Roman" w:eastAsia="標楷體" w:hAnsi="Times New Roman"/>
          <w:szCs w:val="24"/>
        </w:rPr>
        <w:t>當日公告於計畫網站，並同步以電子郵件方式通知各縣市政府教育局處承辦同仁及錄取教師。若因故無法於上述日期公告，亦將以電子郵件通知並公告於計畫網站。</w:t>
      </w:r>
    </w:p>
    <w:bookmarkEnd w:id="4"/>
    <w:p w:rsidR="00000000" w:rsidRDefault="001A05C9">
      <w:pPr>
        <w:pStyle w:val="ac"/>
        <w:snapToGrid w:val="0"/>
        <w:spacing w:before="183"/>
        <w:ind w:left="720"/>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計畫網站網址如下：</w:t>
      </w:r>
    </w:p>
    <w:p w:rsidR="00000000" w:rsidRDefault="001A05C9">
      <w:pPr>
        <w:pStyle w:val="ac"/>
        <w:snapToGrid w:val="0"/>
        <w:spacing w:before="183"/>
        <w:ind w:left="960"/>
        <w:rPr>
          <w:rFonts w:ascii="Times New Roman" w:eastAsia="標楷體" w:hAnsi="Times New Roman"/>
          <w:szCs w:val="24"/>
        </w:rPr>
      </w:pPr>
      <w:r>
        <w:rPr>
          <w:rStyle w:val="a3"/>
          <w:rFonts w:ascii="Times New Roman" w:eastAsia="標楷體" w:hAnsi="Times New Roman"/>
          <w:szCs w:val="24"/>
        </w:rPr>
        <w:t xml:space="preserve">1. </w:t>
      </w:r>
      <w:r>
        <w:rPr>
          <w:rStyle w:val="a3"/>
          <w:rFonts w:ascii="Times New Roman" w:eastAsia="標楷體" w:hAnsi="Times New Roman"/>
          <w:szCs w:val="24"/>
        </w:rPr>
        <w:t>計畫網站：</w:t>
      </w:r>
      <w:hyperlink r:id="rId10" w:anchor="_blank" w:history="1">
        <w:r>
          <w:rPr>
            <w:rStyle w:val="a8"/>
            <w:rFonts w:ascii="Times New Roman" w:eastAsia="標楷體" w:hAnsi="Times New Roman"/>
            <w:szCs w:val="24"/>
          </w:rPr>
          <w:t>https://ntnufurtherstudy.wixsite.com/workshop</w:t>
        </w:r>
      </w:hyperlink>
    </w:p>
    <w:p w:rsidR="00000000" w:rsidRDefault="001A05C9">
      <w:pPr>
        <w:pStyle w:val="ac"/>
        <w:snapToGrid w:val="0"/>
        <w:spacing w:before="183"/>
        <w:ind w:left="960"/>
      </w:pPr>
      <w:r>
        <w:rPr>
          <w:rFonts w:ascii="Times New Roman" w:eastAsia="標楷體" w:hAnsi="Times New Roman"/>
          <w:szCs w:val="24"/>
        </w:rPr>
        <w:t>2. QR Code</w:t>
      </w:r>
      <w:r>
        <w:rPr>
          <w:rFonts w:ascii="Times New Roman" w:eastAsia="標楷體" w:hAnsi="Times New Roman"/>
          <w:szCs w:val="24"/>
        </w:rPr>
        <w:t>：</w:t>
      </w:r>
    </w:p>
    <w:p w:rsidR="00000000" w:rsidRDefault="001A05C9">
      <w:pPr>
        <w:pStyle w:val="ac"/>
        <w:snapToGrid w:val="0"/>
        <w:spacing w:before="183"/>
        <w:ind w:left="960"/>
      </w:pPr>
      <w:r>
        <w:rPr>
          <w:noProof/>
        </w:rPr>
        <w:drawing>
          <wp:anchor distT="0" distB="0" distL="0" distR="0" simplePos="0" relativeHeight="251658240" behindDoc="1" locked="0" layoutInCell="1" allowOverlap="1">
            <wp:simplePos x="0" y="0"/>
            <wp:positionH relativeFrom="page">
              <wp:posOffset>1172845</wp:posOffset>
            </wp:positionH>
            <wp:positionV relativeFrom="paragraph">
              <wp:posOffset>38100</wp:posOffset>
            </wp:positionV>
            <wp:extent cx="692150" cy="69278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692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1A05C9">
      <w:pPr>
        <w:pStyle w:val="ac"/>
        <w:snapToGrid w:val="0"/>
        <w:spacing w:before="183"/>
        <w:rPr>
          <w:rFonts w:ascii="Times New Roman" w:eastAsia="標楷體" w:hAnsi="Times New Roman"/>
          <w:b/>
          <w:sz w:val="28"/>
          <w:szCs w:val="28"/>
        </w:rPr>
      </w:pPr>
    </w:p>
    <w:p w:rsidR="00000000" w:rsidRDefault="001A05C9">
      <w:pPr>
        <w:pStyle w:val="ac"/>
        <w:snapToGrid w:val="0"/>
        <w:spacing w:before="183"/>
      </w:pPr>
      <w:r>
        <w:rPr>
          <w:rFonts w:ascii="Times New Roman" w:eastAsia="標楷體" w:hAnsi="Times New Roman"/>
          <w:b/>
          <w:sz w:val="28"/>
          <w:szCs w:val="28"/>
        </w:rPr>
        <w:t>玖、實施地點</w:t>
      </w:r>
    </w:p>
    <w:p w:rsidR="00000000" w:rsidRDefault="001A05C9">
      <w:pPr>
        <w:pStyle w:val="ac"/>
        <w:snapToGrid w:val="0"/>
        <w:spacing w:before="183"/>
        <w:ind w:left="565" w:hanging="1"/>
      </w:pPr>
      <w:bookmarkStart w:id="5" w:name="_Hlk104404014"/>
      <w:r>
        <w:rPr>
          <w:rFonts w:ascii="Times New Roman" w:eastAsia="標楷體" w:hAnsi="Times New Roman"/>
          <w:szCs w:val="24"/>
        </w:rPr>
        <w:t>研習採全員住宿方式辦理，於臺北、臺中、高雄分別辦理北、中、南三區之工作坊，各區實際住宿與研習地點將於課程開始前</w:t>
      </w:r>
      <w:r>
        <w:rPr>
          <w:rFonts w:ascii="Times New Roman" w:eastAsia="標楷體" w:hAnsi="Times New Roman"/>
          <w:szCs w:val="24"/>
        </w:rPr>
        <w:t>1</w:t>
      </w:r>
      <w:r>
        <w:rPr>
          <w:rFonts w:ascii="Times New Roman" w:eastAsia="標楷體" w:hAnsi="Times New Roman"/>
          <w:szCs w:val="24"/>
        </w:rPr>
        <w:t>週將相關資訊傳送至參加研習教師電子信箱，並同步公告於計畫網站。住宿起訖時間以課程開始前</w:t>
      </w:r>
      <w:r>
        <w:rPr>
          <w:rFonts w:ascii="Times New Roman" w:eastAsia="標楷體" w:hAnsi="Times New Roman"/>
          <w:szCs w:val="24"/>
        </w:rPr>
        <w:t>1</w:t>
      </w:r>
      <w:r>
        <w:rPr>
          <w:rFonts w:ascii="Times New Roman" w:eastAsia="標楷體" w:hAnsi="Times New Roman"/>
          <w:szCs w:val="24"/>
        </w:rPr>
        <w:t>天午後入住以及課程結束當天上午退房為原則。倘因疫情影響，無法進行實體課程時，將改採視訊方式辦理。</w:t>
      </w:r>
    </w:p>
    <w:bookmarkEnd w:id="5"/>
    <w:p w:rsidR="00000000" w:rsidRDefault="001A05C9">
      <w:pPr>
        <w:pStyle w:val="ac"/>
        <w:snapToGrid w:val="0"/>
        <w:spacing w:before="183"/>
      </w:pPr>
      <w:r>
        <w:rPr>
          <w:rFonts w:ascii="Times New Roman" w:eastAsia="標楷體" w:hAnsi="Times New Roman"/>
          <w:b/>
          <w:sz w:val="28"/>
          <w:szCs w:val="28"/>
        </w:rPr>
        <w:t>拾、課程規劃</w:t>
      </w:r>
    </w:p>
    <w:tbl>
      <w:tblPr>
        <w:tblW w:w="0" w:type="auto"/>
        <w:jc w:val="center"/>
        <w:tblLayout w:type="fixed"/>
        <w:tblLook w:val="0000" w:firstRow="0" w:lastRow="0" w:firstColumn="0" w:lastColumn="0" w:noHBand="0" w:noVBand="0"/>
      </w:tblPr>
      <w:tblGrid>
        <w:gridCol w:w="3485"/>
        <w:gridCol w:w="5441"/>
        <w:gridCol w:w="1530"/>
      </w:tblGrid>
      <w:tr w:rsidR="00000000">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b/>
                <w:szCs w:val="24"/>
              </w:rPr>
              <w:t>工作坊名稱</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b/>
                <w:szCs w:val="24"/>
              </w:rPr>
              <w:t>課程簡介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jc w:val="center"/>
            </w:pPr>
            <w:r>
              <w:rPr>
                <w:rFonts w:ascii="Times New Roman" w:eastAsia="標楷體" w:hAnsi="Times New Roman"/>
                <w:b/>
                <w:szCs w:val="24"/>
              </w:rPr>
              <w:t>課程表</w:t>
            </w:r>
          </w:p>
        </w:tc>
      </w:tr>
      <w:tr w:rsidR="00000000">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jc w:val="both"/>
            </w:pPr>
            <w:r>
              <w:rPr>
                <w:rFonts w:ascii="Times New Roman" w:eastAsia="標楷體" w:hAnsi="Times New Roman"/>
                <w:szCs w:val="24"/>
              </w:rPr>
              <w:t>國小英語教師教學知能發展工作坊</w:t>
            </w:r>
          </w:p>
        </w:tc>
        <w:tc>
          <w:tcPr>
            <w:tcW w:w="5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jc w:val="both"/>
            </w:pPr>
            <w:r>
              <w:rPr>
                <w:rFonts w:ascii="Times New Roman" w:eastAsia="標楷體" w:hAnsi="Times New Roman"/>
                <w:szCs w:val="24"/>
              </w:rPr>
              <w:t>「國小英語教師教學知能發展工作坊」之課程委託學術交流基金會設計，將以</w:t>
            </w:r>
            <w:r>
              <w:rPr>
                <w:rFonts w:ascii="Times New Roman" w:eastAsia="標楷體" w:hAnsi="Times New Roman"/>
                <w:szCs w:val="24"/>
              </w:rPr>
              <w:t>Task-based</w:t>
            </w:r>
            <w:r>
              <w:rPr>
                <w:rFonts w:ascii="Times New Roman" w:eastAsia="標楷體" w:hAnsi="Times New Roman"/>
                <w:szCs w:val="24"/>
              </w:rPr>
              <w:t>為核心概念，並設計各式教學主題，將透過多元之課程設計提升教師專業教學知能。課程內容包含教學演示及教案討論。</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jc w:val="center"/>
            </w:pPr>
            <w:r>
              <w:rPr>
                <w:rFonts w:ascii="Times New Roman" w:eastAsia="標楷體" w:hAnsi="Times New Roman"/>
                <w:szCs w:val="24"/>
              </w:rPr>
              <w:t>【附錄一】</w:t>
            </w:r>
          </w:p>
        </w:tc>
      </w:tr>
      <w:tr w:rsidR="00000000">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jc w:val="both"/>
            </w:pPr>
            <w:r>
              <w:rPr>
                <w:rFonts w:ascii="Times New Roman" w:eastAsia="標楷體" w:hAnsi="Times New Roman"/>
                <w:szCs w:val="24"/>
              </w:rPr>
              <w:t>國小英語教師教學評量設計工作坊</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pPr>
            <w:r>
              <w:rPr>
                <w:rStyle w:val="a3"/>
                <w:rFonts w:ascii="Times New Roman" w:eastAsia="標楷體" w:hAnsi="Times New Roman"/>
                <w:kern w:val="0"/>
                <w:szCs w:val="24"/>
              </w:rPr>
              <w:t>本課程強調「促進學習的評量」及「多元評量」，由淺至深、採漸進方式進行。課程重點為多元、多層次英語能力評量及素養導向評量設計。課程將結合授課與實作練習，內容包含小組評量任務設計成果發表。</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jc w:val="center"/>
            </w:pPr>
            <w:r>
              <w:rPr>
                <w:rFonts w:ascii="Times New Roman" w:eastAsia="標楷體" w:hAnsi="Times New Roman"/>
                <w:szCs w:val="24"/>
              </w:rPr>
              <w:t>【附錄二】</w:t>
            </w:r>
          </w:p>
        </w:tc>
      </w:tr>
    </w:tbl>
    <w:p w:rsidR="00000000" w:rsidRDefault="001A05C9">
      <w:pPr>
        <w:pStyle w:val="ac"/>
        <w:snapToGrid w:val="0"/>
        <w:spacing w:before="183"/>
      </w:pPr>
      <w:r>
        <w:rPr>
          <w:rFonts w:ascii="Times New Roman" w:eastAsia="標楷體" w:hAnsi="Times New Roman"/>
          <w:b/>
          <w:sz w:val="28"/>
          <w:szCs w:val="28"/>
        </w:rPr>
        <w:t>拾壹、權利與義務</w:t>
      </w:r>
    </w:p>
    <w:p w:rsidR="00000000" w:rsidRDefault="001A05C9">
      <w:pPr>
        <w:pStyle w:val="ac"/>
        <w:snapToGrid w:val="0"/>
        <w:spacing w:before="183"/>
        <w:ind w:left="480"/>
      </w:pPr>
      <w:r>
        <w:rPr>
          <w:rFonts w:ascii="Times New Roman" w:eastAsia="標楷體" w:hAnsi="Times New Roman"/>
          <w:szCs w:val="24"/>
        </w:rPr>
        <w:t>一、經錄</w:t>
      </w:r>
      <w:r>
        <w:rPr>
          <w:rFonts w:ascii="Times New Roman" w:eastAsia="標楷體" w:hAnsi="Times New Roman"/>
          <w:szCs w:val="24"/>
        </w:rPr>
        <w:t>取</w:t>
      </w:r>
      <w:r>
        <w:rPr>
          <w:rFonts w:ascii="Times New Roman" w:eastAsia="標楷體" w:hAnsi="Times New Roman"/>
          <w:szCs w:val="24"/>
        </w:rPr>
        <w:t>(</w:t>
      </w:r>
      <w:r>
        <w:rPr>
          <w:rFonts w:ascii="Times New Roman" w:eastAsia="標楷體" w:hAnsi="Times New Roman"/>
          <w:szCs w:val="24"/>
        </w:rPr>
        <w:t>含各縣市薦派</w:t>
      </w:r>
      <w:r>
        <w:rPr>
          <w:rFonts w:ascii="Times New Roman" w:eastAsia="標楷體" w:hAnsi="Times New Roman"/>
          <w:szCs w:val="24"/>
        </w:rPr>
        <w:t>)</w:t>
      </w:r>
      <w:r>
        <w:rPr>
          <w:rFonts w:ascii="Times New Roman" w:eastAsia="標楷體" w:hAnsi="Times New Roman"/>
          <w:szCs w:val="24"/>
        </w:rPr>
        <w:t>之教師須全程參與研習課程。</w:t>
      </w:r>
    </w:p>
    <w:p w:rsidR="00000000" w:rsidRDefault="001A05C9">
      <w:pPr>
        <w:pStyle w:val="ac"/>
        <w:snapToGrid w:val="0"/>
        <w:spacing w:before="183"/>
        <w:ind w:left="480"/>
      </w:pPr>
      <w:r>
        <w:rPr>
          <w:rFonts w:ascii="Times New Roman" w:eastAsia="標楷體" w:hAnsi="Times New Roman"/>
          <w:szCs w:val="24"/>
        </w:rPr>
        <w:lastRenderedPageBreak/>
        <w:t>二、全程參與課程之教師將核發研習證書及研習時數證明。</w:t>
      </w:r>
    </w:p>
    <w:p w:rsidR="00000000" w:rsidRDefault="001A05C9">
      <w:pPr>
        <w:pStyle w:val="ac"/>
        <w:snapToGrid w:val="0"/>
        <w:spacing w:before="183"/>
        <w:ind w:left="960" w:hanging="480"/>
      </w:pPr>
      <w:r>
        <w:rPr>
          <w:rFonts w:ascii="Times New Roman" w:eastAsia="標楷體" w:hAnsi="Times New Roman"/>
          <w:szCs w:val="24"/>
        </w:rPr>
        <w:t>三、教師若需請病假或疫苗假者，須檢附相關證明，如醫生</w:t>
      </w:r>
      <w:r>
        <w:rPr>
          <w:rFonts w:ascii="Times New Roman" w:eastAsia="標楷體" w:hAnsi="Times New Roman"/>
          <w:szCs w:val="24"/>
        </w:rPr>
        <w:t>(</w:t>
      </w:r>
      <w:r>
        <w:rPr>
          <w:rFonts w:ascii="Times New Roman" w:eastAsia="標楷體" w:hAnsi="Times New Roman"/>
          <w:szCs w:val="24"/>
        </w:rPr>
        <w:t>或就診</w:t>
      </w:r>
      <w:r>
        <w:rPr>
          <w:rFonts w:ascii="Times New Roman" w:eastAsia="標楷體" w:hAnsi="Times New Roman"/>
          <w:szCs w:val="24"/>
        </w:rPr>
        <w:t>)</w:t>
      </w:r>
      <w:r>
        <w:rPr>
          <w:rFonts w:ascii="Times New Roman" w:eastAsia="標楷體" w:hAnsi="Times New Roman"/>
          <w:szCs w:val="24"/>
        </w:rPr>
        <w:t>證明、疫苗接種證明等。除前述假別外，倘總請假時數超過總研習時數</w:t>
      </w:r>
      <w:r>
        <w:rPr>
          <w:rFonts w:ascii="Times New Roman" w:eastAsia="標楷體" w:hAnsi="Times New Roman"/>
          <w:szCs w:val="24"/>
        </w:rPr>
        <w:t>1/10(</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者，將不核發研習證書，惟將依實際參與課程時數核發研習時數。</w:t>
      </w:r>
    </w:p>
    <w:p w:rsidR="00000000" w:rsidRDefault="001A05C9">
      <w:pPr>
        <w:pStyle w:val="ac"/>
        <w:snapToGrid w:val="0"/>
        <w:spacing w:before="183"/>
        <w:ind w:left="960" w:hanging="480"/>
      </w:pPr>
      <w:r>
        <w:rPr>
          <w:rFonts w:ascii="Times New Roman" w:eastAsia="標楷體" w:hAnsi="Times New Roman"/>
          <w:szCs w:val="24"/>
        </w:rPr>
        <w:t>四、教師每堂課須簽到，上課遲到或離席達</w:t>
      </w:r>
      <w:r>
        <w:rPr>
          <w:rFonts w:ascii="Times New Roman" w:eastAsia="標楷體" w:hAnsi="Times New Roman"/>
          <w:szCs w:val="24"/>
        </w:rPr>
        <w:t>15</w:t>
      </w:r>
      <w:r>
        <w:rPr>
          <w:rFonts w:ascii="Times New Roman" w:eastAsia="標楷體" w:hAnsi="Times New Roman"/>
          <w:szCs w:val="24"/>
        </w:rPr>
        <w:t>分鐘</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以上者，視為無故缺席。</w:t>
      </w:r>
    </w:p>
    <w:p w:rsidR="00000000" w:rsidRDefault="001A05C9">
      <w:pPr>
        <w:pStyle w:val="ac"/>
        <w:snapToGrid w:val="0"/>
        <w:spacing w:before="183"/>
        <w:ind w:left="960" w:hanging="480"/>
      </w:pPr>
      <w:r>
        <w:rPr>
          <w:rFonts w:ascii="Times New Roman" w:eastAsia="標楷體" w:hAnsi="Times New Roman"/>
          <w:szCs w:val="24"/>
        </w:rPr>
        <w:t>五、請各縣市政府核予參與研習教師公</w:t>
      </w:r>
      <w:r>
        <w:rPr>
          <w:rFonts w:ascii="Times New Roman" w:eastAsia="標楷體" w:hAnsi="Times New Roman"/>
          <w:szCs w:val="24"/>
        </w:rPr>
        <w:t>(</w:t>
      </w:r>
      <w:r>
        <w:rPr>
          <w:rFonts w:ascii="Times New Roman" w:eastAsia="標楷體" w:hAnsi="Times New Roman"/>
          <w:szCs w:val="24"/>
        </w:rPr>
        <w:t>差</w:t>
      </w:r>
      <w:r>
        <w:rPr>
          <w:rFonts w:ascii="Times New Roman" w:eastAsia="標楷體" w:hAnsi="Times New Roman"/>
          <w:szCs w:val="24"/>
        </w:rPr>
        <w:t>)</w:t>
      </w:r>
      <w:r>
        <w:rPr>
          <w:rFonts w:ascii="Times New Roman" w:eastAsia="標楷體" w:hAnsi="Times New Roman"/>
          <w:szCs w:val="24"/>
        </w:rPr>
        <w:t>假登記及協助課務</w:t>
      </w:r>
      <w:r>
        <w:rPr>
          <w:rFonts w:ascii="Times New Roman" w:eastAsia="標楷體" w:hAnsi="Times New Roman"/>
          <w:szCs w:val="24"/>
        </w:rPr>
        <w:t>/</w:t>
      </w:r>
      <w:r>
        <w:rPr>
          <w:rFonts w:ascii="Times New Roman" w:eastAsia="標楷體" w:hAnsi="Times New Roman"/>
          <w:szCs w:val="24"/>
        </w:rPr>
        <w:t>職務調整及派代。</w:t>
      </w:r>
    </w:p>
    <w:p w:rsidR="00000000" w:rsidRDefault="001A05C9">
      <w:pPr>
        <w:pStyle w:val="ac"/>
        <w:snapToGrid w:val="0"/>
        <w:spacing w:before="183"/>
        <w:ind w:left="960" w:hanging="480"/>
      </w:pPr>
      <w:r>
        <w:rPr>
          <w:rFonts w:ascii="Times New Roman" w:eastAsia="標楷體" w:hAnsi="Times New Roman"/>
          <w:szCs w:val="24"/>
        </w:rPr>
        <w:t>六、倘因防疫措施之影響，無法進行實體課程時，將改採視訊方式辦理</w:t>
      </w:r>
      <w:r>
        <w:rPr>
          <w:rFonts w:ascii="Times New Roman" w:eastAsia="標楷體" w:hAnsi="Times New Roman"/>
          <w:szCs w:val="24"/>
        </w:rPr>
        <w:t>。</w:t>
      </w:r>
    </w:p>
    <w:p w:rsidR="00000000" w:rsidRDefault="001A05C9">
      <w:pPr>
        <w:pStyle w:val="ac"/>
        <w:snapToGrid w:val="0"/>
        <w:spacing w:before="183"/>
        <w:ind w:left="960" w:hanging="480"/>
      </w:pPr>
      <w:r>
        <w:rPr>
          <w:rFonts w:ascii="Times New Roman" w:eastAsia="標楷體" w:hAnsi="Times New Roman"/>
          <w:szCs w:val="24"/>
        </w:rPr>
        <w:t>七、教師於研習結束後須繳交一份教案。</w:t>
      </w:r>
    </w:p>
    <w:p w:rsidR="00000000" w:rsidRDefault="001A05C9">
      <w:pPr>
        <w:pStyle w:val="ac"/>
        <w:snapToGrid w:val="0"/>
        <w:spacing w:before="183"/>
        <w:ind w:left="960" w:hanging="480"/>
      </w:pPr>
      <w:r>
        <w:rPr>
          <w:rStyle w:val="a3"/>
          <w:rFonts w:ascii="Times New Roman" w:eastAsia="標楷體" w:hAnsi="Times New Roman"/>
          <w:szCs w:val="24"/>
        </w:rPr>
        <w:t>八、簡章若有更動，依網站</w:t>
      </w:r>
      <w:r>
        <w:rPr>
          <w:rStyle w:val="a3"/>
          <w:rFonts w:ascii="Times New Roman" w:eastAsia="標楷體" w:hAnsi="Times New Roman"/>
          <w:szCs w:val="24"/>
        </w:rPr>
        <w:t>(</w:t>
      </w:r>
      <w:hyperlink r:id="rId12" w:anchor="_blank" w:history="1">
        <w:r>
          <w:rPr>
            <w:rStyle w:val="a8"/>
            <w:rFonts w:ascii="Times New Roman" w:eastAsia="標楷體" w:hAnsi="Times New Roman"/>
            <w:szCs w:val="24"/>
          </w:rPr>
          <w:t>https://ntnufurtherstudy.wixsite.com/workshop</w:t>
        </w:r>
      </w:hyperlink>
      <w:r>
        <w:rPr>
          <w:rStyle w:val="a3"/>
          <w:rFonts w:ascii="Times New Roman" w:eastAsia="標楷體" w:hAnsi="Times New Roman"/>
          <w:szCs w:val="24"/>
        </w:rPr>
        <w:t>)</w:t>
      </w:r>
      <w:r>
        <w:rPr>
          <w:rStyle w:val="a3"/>
          <w:rFonts w:ascii="Times New Roman" w:eastAsia="標楷體" w:hAnsi="Times New Roman"/>
          <w:szCs w:val="24"/>
        </w:rPr>
        <w:t>公告為準。</w:t>
      </w:r>
    </w:p>
    <w:p w:rsidR="00000000" w:rsidRDefault="001A05C9">
      <w:pPr>
        <w:pStyle w:val="ac"/>
        <w:snapToGrid w:val="0"/>
        <w:spacing w:before="183"/>
        <w:ind w:left="960" w:hanging="480"/>
      </w:pPr>
      <w:r>
        <w:rPr>
          <w:rFonts w:ascii="Times New Roman" w:eastAsia="標楷體" w:hAnsi="Times New Roman"/>
          <w:szCs w:val="24"/>
        </w:rPr>
        <w:t>九、研習證書於課程結束當天由開課單位頒發，研習時數將待後續教案繳交後再行核發。</w:t>
      </w:r>
    </w:p>
    <w:p w:rsidR="00000000" w:rsidRDefault="001A05C9">
      <w:pPr>
        <w:pStyle w:val="ac"/>
        <w:snapToGrid w:val="0"/>
        <w:spacing w:before="183"/>
      </w:pPr>
      <w:r>
        <w:rPr>
          <w:rFonts w:ascii="Times New Roman" w:eastAsia="標楷體" w:hAnsi="Times New Roman"/>
          <w:b/>
          <w:sz w:val="28"/>
          <w:szCs w:val="28"/>
        </w:rPr>
        <w:t>拾貳、聯絡資訊</w:t>
      </w:r>
    </w:p>
    <w:tbl>
      <w:tblPr>
        <w:tblW w:w="0" w:type="auto"/>
        <w:tblInd w:w="108" w:type="dxa"/>
        <w:tblLayout w:type="fixed"/>
        <w:tblLook w:val="0000" w:firstRow="0" w:lastRow="0" w:firstColumn="0" w:lastColumn="0" w:noHBand="0" w:noVBand="0"/>
      </w:tblPr>
      <w:tblGrid>
        <w:gridCol w:w="1433"/>
        <w:gridCol w:w="3164"/>
        <w:gridCol w:w="2959"/>
        <w:gridCol w:w="2900"/>
      </w:tblGrid>
      <w:tr w:rsidR="00000000">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napToGrid w:val="0"/>
              <w:spacing w:before="183"/>
            </w:pPr>
            <w:r>
              <w:rPr>
                <w:rFonts w:ascii="Times New Roman" w:eastAsia="標楷體" w:hAnsi="Times New Roman"/>
                <w:szCs w:val="24"/>
              </w:rPr>
              <w:t>各區聯絡人</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北區</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中區</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南區</w:t>
            </w:r>
          </w:p>
        </w:tc>
      </w:tr>
      <w:tr w:rsidR="00000000">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姓名</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彭子嫚</w:t>
            </w:r>
            <w:r>
              <w:rPr>
                <w:rFonts w:ascii="Times New Roman" w:eastAsia="標楷體" w:hAnsi="Times New Roman"/>
                <w:szCs w:val="24"/>
              </w:rPr>
              <w:t xml:space="preserve"> </w:t>
            </w:r>
            <w:r>
              <w:rPr>
                <w:rFonts w:ascii="Times New Roman" w:eastAsia="標楷體" w:hAnsi="Times New Roman"/>
                <w:szCs w:val="24"/>
              </w:rPr>
              <w:t>小姐</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黃馨瑩</w:t>
            </w:r>
            <w:r>
              <w:rPr>
                <w:rFonts w:ascii="Times New Roman" w:eastAsia="標楷體" w:hAnsi="Times New Roman"/>
                <w:szCs w:val="24"/>
              </w:rPr>
              <w:t xml:space="preserve"> </w:t>
            </w:r>
            <w:r>
              <w:rPr>
                <w:rFonts w:ascii="Times New Roman" w:eastAsia="標楷體" w:hAnsi="Times New Roman"/>
                <w:szCs w:val="24"/>
              </w:rPr>
              <w:t>小姐</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張鈺祥</w:t>
            </w:r>
            <w:r>
              <w:rPr>
                <w:rFonts w:ascii="Times New Roman" w:eastAsia="標楷體" w:hAnsi="Times New Roman"/>
                <w:szCs w:val="24"/>
              </w:rPr>
              <w:t xml:space="preserve"> </w:t>
            </w:r>
            <w:r>
              <w:rPr>
                <w:rFonts w:ascii="Times New Roman" w:eastAsia="標楷體" w:hAnsi="Times New Roman"/>
                <w:szCs w:val="24"/>
              </w:rPr>
              <w:t>先生</w:t>
            </w:r>
          </w:p>
        </w:tc>
      </w:tr>
      <w:tr w:rsidR="00000000">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電話</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(02)7749</w:t>
            </w:r>
            <w:r>
              <w:rPr>
                <w:rFonts w:ascii="Times New Roman" w:eastAsia="標楷體" w:hAnsi="Times New Roman"/>
                <w:szCs w:val="24"/>
              </w:rPr>
              <w:t>-1791</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(02)7749-5938</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(02)7749-6539</w:t>
            </w:r>
          </w:p>
        </w:tc>
      </w:tr>
      <w:tr w:rsidR="00000000">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電子郵件</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ntnu.further.study@gmail.com</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ntnu.workshop@gmail.com</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napToGrid w:val="0"/>
              <w:spacing w:before="183"/>
              <w:jc w:val="center"/>
            </w:pPr>
            <w:r>
              <w:rPr>
                <w:rFonts w:ascii="Times New Roman" w:eastAsia="標楷體" w:hAnsi="Times New Roman"/>
                <w:szCs w:val="24"/>
              </w:rPr>
              <w:t>ntnu.ot.je@gmail.com</w:t>
            </w:r>
          </w:p>
        </w:tc>
      </w:tr>
    </w:tbl>
    <w:p w:rsidR="00000000" w:rsidRDefault="001A05C9">
      <w:pPr>
        <w:sectPr w:rsidR="00000000">
          <w:pgSz w:w="11906" w:h="16838"/>
          <w:pgMar w:top="720" w:right="720" w:bottom="720" w:left="720" w:header="720" w:footer="720" w:gutter="0"/>
          <w:cols w:space="720"/>
          <w:docGrid w:type="lines" w:linePitch="600" w:charSpace="-28673"/>
        </w:sectPr>
      </w:pPr>
    </w:p>
    <w:p w:rsidR="00000000" w:rsidRDefault="001A05C9">
      <w:pPr>
        <w:pStyle w:val="ac"/>
        <w:pageBreakBefore/>
      </w:pPr>
      <w:r>
        <w:rPr>
          <w:rFonts w:ascii="Times New Roman" w:eastAsia="標楷體" w:hAnsi="Times New Roman"/>
          <w:b/>
          <w:sz w:val="28"/>
          <w:szCs w:val="28"/>
        </w:rPr>
        <w:lastRenderedPageBreak/>
        <w:t>附錄一</w:t>
      </w:r>
    </w:p>
    <w:p w:rsidR="00000000" w:rsidRDefault="001A05C9">
      <w:pPr>
        <w:pStyle w:val="ac"/>
        <w:spacing w:line="0" w:lineRule="atLeast"/>
        <w:jc w:val="center"/>
      </w:pPr>
      <w:r>
        <w:rPr>
          <w:rFonts w:ascii="Times New Roman" w:eastAsia="標楷體" w:hAnsi="Times New Roman"/>
          <w:b/>
          <w:sz w:val="28"/>
          <w:szCs w:val="28"/>
        </w:rPr>
        <w:t>111</w:t>
      </w:r>
      <w:r>
        <w:rPr>
          <w:rFonts w:ascii="Times New Roman" w:eastAsia="標楷體" w:hAnsi="Times New Roman"/>
          <w:b/>
          <w:sz w:val="28"/>
          <w:szCs w:val="28"/>
        </w:rPr>
        <w:t>國小英語教師教學知能發展工作坊</w:t>
      </w:r>
    </w:p>
    <w:p w:rsidR="00000000" w:rsidRDefault="001A05C9">
      <w:pPr>
        <w:pStyle w:val="ac"/>
        <w:spacing w:line="0" w:lineRule="atLeast"/>
        <w:jc w:val="center"/>
      </w:pPr>
      <w:r>
        <w:rPr>
          <w:rFonts w:ascii="Times New Roman" w:eastAsia="標楷體" w:hAnsi="Times New Roman"/>
          <w:b/>
          <w:sz w:val="28"/>
          <w:szCs w:val="28"/>
          <w:u w:val="single"/>
        </w:rPr>
        <w:t>課程表</w:t>
      </w:r>
    </w:p>
    <w:p w:rsidR="00000000" w:rsidRDefault="001A05C9">
      <w:pPr>
        <w:pStyle w:val="ac"/>
        <w:spacing w:line="0" w:lineRule="atLeast"/>
        <w:jc w:val="center"/>
        <w:rPr>
          <w:rFonts w:ascii="Times New Roman" w:eastAsia="標楷體" w:hAnsi="Times New Roman"/>
          <w:b/>
          <w:sz w:val="28"/>
          <w:szCs w:val="28"/>
          <w:u w:val="single"/>
        </w:rPr>
      </w:pPr>
    </w:p>
    <w:tbl>
      <w:tblPr>
        <w:tblW w:w="0" w:type="auto"/>
        <w:jc w:val="center"/>
        <w:tblLayout w:type="fixed"/>
        <w:tblLook w:val="0000" w:firstRow="0" w:lastRow="0" w:firstColumn="0" w:lastColumn="0" w:noHBand="0" w:noVBand="0"/>
      </w:tblPr>
      <w:tblGrid>
        <w:gridCol w:w="817"/>
        <w:gridCol w:w="1718"/>
        <w:gridCol w:w="1790"/>
        <w:gridCol w:w="1725"/>
        <w:gridCol w:w="1719"/>
        <w:gridCol w:w="1729"/>
      </w:tblGrid>
      <w:tr w:rsidR="00000000">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pacing w:line="0" w:lineRule="atLeast"/>
            </w:pPr>
            <w:r>
              <w:rPr>
                <w:rFonts w:ascii="Times New Roman" w:eastAsia="標楷體" w:hAnsi="Times New Roman"/>
                <w:b/>
              </w:rPr>
              <w:t>Time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pacing w:line="0" w:lineRule="atLeast"/>
              <w:jc w:val="center"/>
            </w:pPr>
            <w:r>
              <w:rPr>
                <w:rFonts w:ascii="Times New Roman" w:eastAsia="標楷體" w:hAnsi="Times New Roman"/>
                <w:b/>
              </w:rPr>
              <w:t>Day 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pacing w:line="0" w:lineRule="atLeast"/>
              <w:jc w:val="center"/>
            </w:pPr>
            <w:r>
              <w:rPr>
                <w:rFonts w:ascii="Times New Roman" w:eastAsia="標楷體" w:hAnsi="Times New Roman"/>
                <w:b/>
              </w:rPr>
              <w:t>Day 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pacing w:line="0" w:lineRule="atLeast"/>
              <w:jc w:val="center"/>
            </w:pPr>
            <w:r>
              <w:rPr>
                <w:rFonts w:ascii="Times New Roman" w:eastAsia="標楷體" w:hAnsi="Times New Roman"/>
                <w:b/>
              </w:rPr>
              <w:t>Day 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pacing w:line="0" w:lineRule="atLeast"/>
              <w:jc w:val="center"/>
            </w:pPr>
            <w:r>
              <w:rPr>
                <w:rFonts w:ascii="Times New Roman" w:eastAsia="標楷體" w:hAnsi="Times New Roman"/>
                <w:b/>
              </w:rPr>
              <w:t>Day 4</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A05C9">
            <w:pPr>
              <w:pStyle w:val="ac"/>
              <w:spacing w:line="0" w:lineRule="atLeast"/>
              <w:jc w:val="center"/>
            </w:pPr>
            <w:r>
              <w:rPr>
                <w:rFonts w:ascii="Times New Roman" w:eastAsia="標楷體" w:hAnsi="Times New Roman"/>
                <w:b/>
              </w:rPr>
              <w:t>Day 5</w:t>
            </w:r>
          </w:p>
        </w:tc>
      </w:tr>
      <w:tr w:rsidR="00000000">
        <w:trPr>
          <w:trHeight w:val="1420"/>
          <w:jc w:val="center"/>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b/>
              </w:rPr>
              <w:t>9:00 – 11:00</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cs="Arial"/>
              </w:rPr>
              <w:t>9:00-9:30</w:t>
            </w:r>
          </w:p>
          <w:p w:rsidR="00000000" w:rsidRDefault="001A05C9">
            <w:pPr>
              <w:pStyle w:val="ac"/>
              <w:spacing w:line="0" w:lineRule="atLeast"/>
              <w:jc w:val="center"/>
            </w:pPr>
            <w:r>
              <w:rPr>
                <w:rFonts w:ascii="Times New Roman" w:eastAsia="標楷體" w:hAnsi="Times New Roman" w:cs="Arial"/>
              </w:rPr>
              <w:t>開幕式</w:t>
            </w:r>
          </w:p>
          <w:p w:rsidR="00000000" w:rsidRDefault="001A05C9">
            <w:pPr>
              <w:pStyle w:val="ac"/>
              <w:spacing w:line="0" w:lineRule="atLeast"/>
              <w:jc w:val="center"/>
            </w:pPr>
            <w:r>
              <w:rPr>
                <w:rFonts w:ascii="Times New Roman" w:eastAsia="標楷體" w:hAnsi="Times New Roman" w:cs="Arial"/>
              </w:rPr>
              <w:t>Opening</w:t>
            </w:r>
          </w:p>
          <w:p w:rsidR="00000000" w:rsidRDefault="001A05C9">
            <w:pPr>
              <w:pStyle w:val="ac"/>
              <w:spacing w:line="0" w:lineRule="atLeast"/>
              <w:jc w:val="center"/>
            </w:pPr>
            <w:r>
              <w:rPr>
                <w:rFonts w:ascii="Times New Roman" w:eastAsia="標楷體" w:hAnsi="Times New Roman"/>
              </w:rPr>
              <w:t>Ceremony</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可理解性輸入運用於教學與實作演練</w:t>
            </w:r>
          </w:p>
          <w:p w:rsidR="00000000" w:rsidRDefault="001A05C9">
            <w:pPr>
              <w:pStyle w:val="ac"/>
              <w:spacing w:line="0" w:lineRule="atLeast"/>
              <w:jc w:val="center"/>
            </w:pPr>
            <w:r>
              <w:rPr>
                <w:rFonts w:ascii="Times New Roman" w:eastAsia="標楷體" w:hAnsi="Times New Roman"/>
              </w:rPr>
              <w:t>Comprehensible</w:t>
            </w:r>
          </w:p>
          <w:p w:rsidR="00000000" w:rsidRDefault="001A05C9">
            <w:pPr>
              <w:pStyle w:val="ac"/>
              <w:spacing w:line="0" w:lineRule="atLeast"/>
              <w:jc w:val="center"/>
            </w:pPr>
            <w:r>
              <w:rPr>
                <w:rFonts w:ascii="Times New Roman" w:eastAsia="標楷體" w:hAnsi="Times New Roman"/>
              </w:rPr>
              <w:t>Input in Delivering Instruction, Video Analysis, and Teaching Practice</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任務</w:t>
            </w:r>
            <w:r>
              <w:rPr>
                <w:rFonts w:ascii="Times New Roman" w:eastAsia="標楷體" w:hAnsi="Times New Roman"/>
              </w:rPr>
              <w:t>/</w:t>
            </w:r>
            <w:r>
              <w:rPr>
                <w:rFonts w:ascii="Times New Roman" w:eastAsia="標楷體" w:hAnsi="Times New Roman"/>
              </w:rPr>
              <w:t>專案型導向教學</w:t>
            </w:r>
          </w:p>
          <w:p w:rsidR="00000000" w:rsidRDefault="001A05C9">
            <w:pPr>
              <w:pStyle w:val="ac"/>
              <w:spacing w:line="0" w:lineRule="atLeast"/>
              <w:jc w:val="center"/>
            </w:pPr>
            <w:r>
              <w:rPr>
                <w:rFonts w:ascii="Times New Roman" w:eastAsia="標楷體" w:hAnsi="Times New Roman"/>
              </w:rPr>
              <w:t>Task/ Project</w:t>
            </w:r>
          </w:p>
          <w:p w:rsidR="00000000" w:rsidRDefault="001A05C9">
            <w:pPr>
              <w:pStyle w:val="ac"/>
              <w:spacing w:line="0" w:lineRule="atLeast"/>
              <w:jc w:val="center"/>
            </w:pPr>
            <w:r>
              <w:rPr>
                <w:rFonts w:ascii="Times New Roman" w:eastAsia="標楷體" w:hAnsi="Times New Roman"/>
              </w:rPr>
              <w:t>Based Learning &amp; Small Group Project</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美國學校簡介</w:t>
            </w:r>
            <w:r>
              <w:rPr>
                <w:rFonts w:ascii="Times New Roman" w:eastAsia="標楷體" w:hAnsi="Times New Roman"/>
              </w:rPr>
              <w:t>Introduction to American School</w:t>
            </w:r>
          </w:p>
          <w:p w:rsidR="00000000" w:rsidRDefault="001A05C9">
            <w:pPr>
              <w:pStyle w:val="ac"/>
              <w:spacing w:line="0" w:lineRule="atLeast"/>
              <w:jc w:val="center"/>
            </w:pPr>
            <w:r>
              <w:rPr>
                <w:rFonts w:ascii="Times New Roman" w:eastAsia="標楷體" w:hAnsi="Times New Roman"/>
              </w:rPr>
              <w:t>in Taiwan (Facilities, Teaching, Curriculum, etc.)</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教學實務操作與演練</w:t>
            </w:r>
          </w:p>
          <w:p w:rsidR="00000000" w:rsidRDefault="001A05C9">
            <w:pPr>
              <w:pStyle w:val="ac"/>
              <w:spacing w:line="0" w:lineRule="atLeast"/>
              <w:jc w:val="center"/>
            </w:pPr>
            <w:r>
              <w:rPr>
                <w:rFonts w:ascii="Times New Roman" w:eastAsia="標楷體" w:hAnsi="Times New Roman"/>
              </w:rPr>
              <w:t>Teaching</w:t>
            </w:r>
          </w:p>
          <w:p w:rsidR="00000000" w:rsidRDefault="001A05C9">
            <w:pPr>
              <w:pStyle w:val="ac"/>
              <w:spacing w:line="0" w:lineRule="atLeast"/>
              <w:jc w:val="center"/>
            </w:pPr>
            <w:r>
              <w:rPr>
                <w:rFonts w:ascii="Times New Roman" w:eastAsia="標楷體" w:hAnsi="Times New Roman"/>
              </w:rPr>
              <w:t>Demonstration</w:t>
            </w:r>
          </w:p>
        </w:tc>
      </w:tr>
      <w:tr w:rsidR="00000000">
        <w:trPr>
          <w:trHeight w:val="1420"/>
          <w:jc w:val="center"/>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cs="Arial"/>
              </w:rPr>
              <w:t>9:30-11:00</w:t>
            </w:r>
          </w:p>
          <w:p w:rsidR="00000000" w:rsidRDefault="001A05C9">
            <w:pPr>
              <w:pStyle w:val="ac"/>
              <w:spacing w:line="0" w:lineRule="atLeast"/>
              <w:jc w:val="center"/>
            </w:pPr>
            <w:r>
              <w:rPr>
                <w:rFonts w:ascii="Times New Roman" w:eastAsia="標楷體" w:hAnsi="Times New Roman" w:cs="Arial"/>
              </w:rPr>
              <w:t>進階聽說教學</w:t>
            </w:r>
          </w:p>
          <w:p w:rsidR="00000000" w:rsidRDefault="001A05C9">
            <w:pPr>
              <w:pStyle w:val="ac"/>
              <w:spacing w:line="0" w:lineRule="atLeast"/>
              <w:jc w:val="center"/>
            </w:pPr>
            <w:r>
              <w:rPr>
                <w:rFonts w:ascii="Times New Roman" w:eastAsia="標楷體" w:hAnsi="Times New Roman" w:cs="Arial"/>
              </w:rPr>
              <w:t>Teaching Listening &amp; Speaking in Context</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r>
      <w:tr w:rsidR="00000000">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b/>
              </w:rPr>
              <w:t>11:00 – 12:00</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cs="Arial"/>
              </w:rPr>
              <w:t>11:00-12:30</w:t>
            </w:r>
          </w:p>
          <w:p w:rsidR="00000000" w:rsidRDefault="001A05C9">
            <w:pPr>
              <w:pStyle w:val="ac"/>
              <w:spacing w:line="0" w:lineRule="atLeast"/>
              <w:jc w:val="center"/>
            </w:pPr>
            <w:r>
              <w:rPr>
                <w:rFonts w:ascii="Times New Roman" w:eastAsia="標楷體" w:hAnsi="Times New Roman" w:cs="Arial"/>
              </w:rPr>
              <w:t>英語歌謠韻文教學</w:t>
            </w:r>
          </w:p>
          <w:p w:rsidR="00000000" w:rsidRDefault="001A05C9">
            <w:pPr>
              <w:pStyle w:val="ac"/>
              <w:spacing w:line="0" w:lineRule="atLeast"/>
              <w:jc w:val="center"/>
            </w:pPr>
            <w:r>
              <w:rPr>
                <w:rFonts w:ascii="Times New Roman" w:eastAsia="標楷體" w:hAnsi="Times New Roman" w:cs="Arial"/>
              </w:rPr>
              <w:t>Learning English through Rhymes and Chants</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r>
      <w:tr w:rsidR="00000000">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b/>
              </w:rPr>
              <w:t>12:00</w:t>
            </w:r>
          </w:p>
          <w:p w:rsidR="00000000" w:rsidRDefault="001A05C9">
            <w:pPr>
              <w:pStyle w:val="ac"/>
              <w:spacing w:line="0" w:lineRule="atLeast"/>
              <w:jc w:val="center"/>
            </w:pPr>
            <w:r>
              <w:rPr>
                <w:rFonts w:ascii="Times New Roman" w:eastAsia="標楷體" w:hAnsi="Times New Roman"/>
                <w:b/>
              </w:rPr>
              <w:t>–</w:t>
            </w:r>
            <w:r>
              <w:rPr>
                <w:rFonts w:ascii="Times New Roman" w:eastAsia="標楷體" w:hAnsi="Times New Roman"/>
                <w:b/>
              </w:rPr>
              <w:t>13:00</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bCs/>
              </w:rPr>
              <w:t>12:30 – 13:30</w:t>
            </w:r>
          </w:p>
          <w:p w:rsidR="00000000" w:rsidRDefault="001A05C9">
            <w:pPr>
              <w:pStyle w:val="ac"/>
              <w:spacing w:line="0" w:lineRule="atLeast"/>
              <w:jc w:val="center"/>
            </w:pPr>
            <w:r>
              <w:rPr>
                <w:rFonts w:ascii="Times New Roman" w:eastAsia="標楷體" w:hAnsi="Times New Roman"/>
                <w:bCs/>
              </w:rPr>
              <w:t>午餐</w:t>
            </w:r>
          </w:p>
          <w:p w:rsidR="00000000" w:rsidRDefault="001A05C9">
            <w:pPr>
              <w:pStyle w:val="ac"/>
              <w:spacing w:line="0" w:lineRule="atLeast"/>
              <w:jc w:val="center"/>
            </w:pPr>
            <w:r>
              <w:rPr>
                <w:rFonts w:ascii="Times New Roman" w:eastAsia="標楷體" w:hAnsi="Times New Roman"/>
                <w:bCs/>
              </w:rPr>
              <w:t>Lunch</w:t>
            </w:r>
          </w:p>
        </w:tc>
        <w:tc>
          <w:tcPr>
            <w:tcW w:w="69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bCs/>
              </w:rPr>
              <w:t>午餐</w:t>
            </w:r>
          </w:p>
          <w:p w:rsidR="00000000" w:rsidRDefault="001A05C9">
            <w:pPr>
              <w:pStyle w:val="ac"/>
              <w:spacing w:line="0" w:lineRule="atLeast"/>
              <w:jc w:val="center"/>
            </w:pPr>
            <w:r>
              <w:rPr>
                <w:rFonts w:ascii="Times New Roman" w:eastAsia="標楷體" w:hAnsi="Times New Roman"/>
                <w:bCs/>
              </w:rPr>
              <w:t>Lunch</w:t>
            </w:r>
          </w:p>
        </w:tc>
      </w:tr>
      <w:tr w:rsidR="00000000">
        <w:trPr>
          <w:trHeight w:val="1399"/>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b/>
              </w:rPr>
              <w:t>13:00 – 15:30</w:t>
            </w:r>
          </w:p>
          <w:p w:rsidR="00000000" w:rsidRDefault="001A05C9">
            <w:pPr>
              <w:pStyle w:val="ac"/>
              <w:spacing w:line="0" w:lineRule="atLeast"/>
              <w:jc w:val="center"/>
              <w:rPr>
                <w:rFonts w:ascii="Times New Roman" w:eastAsia="標楷體" w:hAnsi="Times New Roman"/>
                <w:b/>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13:30-16:00</w:t>
            </w:r>
          </w:p>
          <w:p w:rsidR="00000000" w:rsidRDefault="001A05C9">
            <w:pPr>
              <w:pStyle w:val="ac"/>
              <w:spacing w:line="0" w:lineRule="atLeast"/>
              <w:jc w:val="center"/>
            </w:pPr>
            <w:r>
              <w:rPr>
                <w:rFonts w:ascii="Times New Roman" w:eastAsia="標楷體" w:hAnsi="Times New Roman"/>
              </w:rPr>
              <w:t>讀寫進階教學</w:t>
            </w:r>
          </w:p>
          <w:p w:rsidR="00000000" w:rsidRDefault="001A05C9">
            <w:pPr>
              <w:pStyle w:val="ac"/>
              <w:spacing w:line="0" w:lineRule="atLeast"/>
              <w:jc w:val="center"/>
            </w:pPr>
            <w:r>
              <w:rPr>
                <w:rFonts w:ascii="Times New Roman" w:eastAsia="標楷體" w:hAnsi="Times New Roman"/>
              </w:rPr>
              <w:t>Teaching Reading &amp; Writing i</w:t>
            </w:r>
            <w:r>
              <w:rPr>
                <w:rFonts w:ascii="Times New Roman" w:eastAsia="標楷體" w:hAnsi="Times New Roman"/>
              </w:rPr>
              <w:t>n Context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運用遊戲化活動於語言教學</w:t>
            </w:r>
            <w:r>
              <w:rPr>
                <w:rFonts w:ascii="Times New Roman" w:eastAsia="標楷體" w:hAnsi="Times New Roman"/>
              </w:rPr>
              <w:t>Gamification in</w:t>
            </w:r>
          </w:p>
          <w:p w:rsidR="00000000" w:rsidRDefault="001A05C9">
            <w:pPr>
              <w:pStyle w:val="ac"/>
              <w:spacing w:line="0" w:lineRule="atLeast"/>
              <w:jc w:val="center"/>
            </w:pPr>
            <w:r>
              <w:rPr>
                <w:rFonts w:ascii="Times New Roman" w:eastAsia="標楷體" w:hAnsi="Times New Roman"/>
              </w:rPr>
              <w:t>Language Learning and Teaching</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繪本融入英語教學</w:t>
            </w:r>
          </w:p>
          <w:p w:rsidR="00000000" w:rsidRDefault="001A05C9">
            <w:pPr>
              <w:pStyle w:val="ac"/>
              <w:spacing w:line="0" w:lineRule="atLeast"/>
              <w:jc w:val="center"/>
            </w:pPr>
            <w:r>
              <w:rPr>
                <w:rFonts w:ascii="Times New Roman" w:eastAsia="標楷體" w:hAnsi="Times New Roman"/>
              </w:rPr>
              <w:t>Using Picture</w:t>
            </w:r>
          </w:p>
          <w:p w:rsidR="00000000" w:rsidRDefault="001A05C9">
            <w:pPr>
              <w:pStyle w:val="ac"/>
              <w:spacing w:line="0" w:lineRule="atLeast"/>
              <w:jc w:val="center"/>
            </w:pPr>
            <w:r>
              <w:rPr>
                <w:rFonts w:ascii="Times New Roman" w:eastAsia="標楷體" w:hAnsi="Times New Roman"/>
              </w:rPr>
              <w:t>Books in English Lessons</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科技輔助英語教學</w:t>
            </w:r>
            <w:r>
              <w:rPr>
                <w:rFonts w:ascii="Times New Roman" w:eastAsia="標楷體" w:hAnsi="Times New Roman"/>
              </w:rPr>
              <w:t>Technology</w:t>
            </w:r>
          </w:p>
          <w:p w:rsidR="00000000" w:rsidRDefault="001A05C9">
            <w:pPr>
              <w:pStyle w:val="ac"/>
              <w:spacing w:line="0" w:lineRule="atLeast"/>
              <w:jc w:val="center"/>
            </w:pPr>
            <w:r>
              <w:rPr>
                <w:rFonts w:ascii="Times New Roman" w:eastAsia="標楷體" w:hAnsi="Times New Roman"/>
              </w:rPr>
              <w:t>Assisted Language Learning</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cs="Arial"/>
              </w:rPr>
              <w:t>教學實務操作與演練</w:t>
            </w:r>
          </w:p>
          <w:p w:rsidR="00000000" w:rsidRDefault="001A05C9">
            <w:pPr>
              <w:pStyle w:val="ac"/>
              <w:spacing w:line="0" w:lineRule="atLeast"/>
              <w:jc w:val="center"/>
            </w:pPr>
            <w:r>
              <w:rPr>
                <w:rFonts w:ascii="Times New Roman" w:eastAsia="標楷體" w:hAnsi="Times New Roman" w:cs="Arial"/>
              </w:rPr>
              <w:t>Teaching</w:t>
            </w:r>
          </w:p>
          <w:p w:rsidR="00000000" w:rsidRDefault="001A05C9">
            <w:pPr>
              <w:pStyle w:val="ac"/>
              <w:spacing w:line="0" w:lineRule="atLeast"/>
              <w:jc w:val="center"/>
            </w:pPr>
            <w:r>
              <w:rPr>
                <w:rFonts w:ascii="Times New Roman" w:eastAsia="標楷體" w:hAnsi="Times New Roman" w:cs="Arial"/>
              </w:rPr>
              <w:t>Demonstration</w:t>
            </w:r>
          </w:p>
        </w:tc>
      </w:tr>
      <w:tr w:rsidR="00000000">
        <w:trPr>
          <w:trHeight w:val="2998"/>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b/>
              </w:rPr>
              <w:t>15:30 – 16:00</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16:00-16:30</w:t>
            </w:r>
          </w:p>
          <w:p w:rsidR="00000000" w:rsidRDefault="001A05C9">
            <w:pPr>
              <w:pStyle w:val="ac"/>
              <w:spacing w:line="0" w:lineRule="atLeast"/>
              <w:jc w:val="center"/>
            </w:pPr>
            <w:r>
              <w:rPr>
                <w:rFonts w:ascii="Times New Roman" w:eastAsia="標楷體" w:hAnsi="Times New Roman"/>
              </w:rPr>
              <w:t>示範教學準備</w:t>
            </w:r>
          </w:p>
          <w:p w:rsidR="00000000" w:rsidRDefault="001A05C9">
            <w:pPr>
              <w:pStyle w:val="ac"/>
              <w:spacing w:line="0" w:lineRule="atLeast"/>
              <w:jc w:val="center"/>
            </w:pPr>
            <w:r>
              <w:rPr>
                <w:rFonts w:ascii="Times New Roman" w:eastAsia="標楷體" w:hAnsi="Times New Roman"/>
              </w:rPr>
              <w:t>Teaching Demo Preparation</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示範教學準備</w:t>
            </w:r>
          </w:p>
          <w:p w:rsidR="00000000" w:rsidRDefault="001A05C9">
            <w:pPr>
              <w:pStyle w:val="ac"/>
              <w:spacing w:line="0" w:lineRule="atLeast"/>
              <w:jc w:val="center"/>
            </w:pPr>
            <w:r>
              <w:rPr>
                <w:rStyle w:val="a3"/>
                <w:rFonts w:ascii="Times New Roman" w:eastAsia="標楷體" w:hAnsi="Times New Roman"/>
              </w:rPr>
              <w:t>Teaching Demo Preparation</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示範教學準備</w:t>
            </w:r>
          </w:p>
          <w:p w:rsidR="00000000" w:rsidRDefault="001A05C9">
            <w:pPr>
              <w:pStyle w:val="ac"/>
              <w:spacing w:line="0" w:lineRule="atLeast"/>
              <w:jc w:val="center"/>
            </w:pPr>
            <w:r>
              <w:rPr>
                <w:rFonts w:ascii="Times New Roman" w:eastAsia="標楷體" w:hAnsi="Times New Roman"/>
              </w:rPr>
              <w:t>Teaching Demo Preparation</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示範教學準備</w:t>
            </w:r>
          </w:p>
          <w:p w:rsidR="00000000" w:rsidRDefault="001A05C9">
            <w:pPr>
              <w:pStyle w:val="ac"/>
              <w:spacing w:line="0" w:lineRule="atLeast"/>
              <w:jc w:val="center"/>
            </w:pPr>
            <w:r>
              <w:rPr>
                <w:rFonts w:ascii="Times New Roman" w:eastAsia="標楷體" w:hAnsi="Times New Roman"/>
              </w:rPr>
              <w:t>Teaching Demo Preparation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spacing w:line="0" w:lineRule="atLeast"/>
              <w:jc w:val="center"/>
            </w:pPr>
            <w:r>
              <w:rPr>
                <w:rFonts w:ascii="Times New Roman" w:eastAsia="標楷體" w:hAnsi="Times New Roman"/>
              </w:rPr>
              <w:t>結業式</w:t>
            </w:r>
          </w:p>
          <w:p w:rsidR="00000000" w:rsidRDefault="001A05C9">
            <w:pPr>
              <w:pStyle w:val="ac"/>
              <w:spacing w:line="0" w:lineRule="atLeast"/>
              <w:jc w:val="center"/>
            </w:pPr>
            <w:r>
              <w:rPr>
                <w:rFonts w:ascii="Times New Roman" w:eastAsia="標楷體" w:hAnsi="Times New Roman"/>
              </w:rPr>
              <w:t>Closing</w:t>
            </w:r>
          </w:p>
        </w:tc>
      </w:tr>
    </w:tbl>
    <w:p w:rsidR="00000000" w:rsidRDefault="001A05C9">
      <w:pPr>
        <w:pStyle w:val="ac"/>
        <w:sectPr w:rsidR="00000000">
          <w:pgSz w:w="11906" w:h="16838"/>
          <w:pgMar w:top="720" w:right="720" w:bottom="720" w:left="720" w:header="720" w:footer="720" w:gutter="0"/>
          <w:cols w:space="720"/>
          <w:docGrid w:type="lines" w:linePitch="600" w:charSpace="-28673"/>
        </w:sectPr>
      </w:pPr>
      <w:r>
        <w:rPr>
          <w:rStyle w:val="a3"/>
          <w:rFonts w:ascii="Times New Roman" w:eastAsia="標楷體" w:hAnsi="Times New Roman"/>
          <w:szCs w:val="24"/>
        </w:rPr>
        <w:t>※</w:t>
      </w:r>
      <w:r>
        <w:rPr>
          <w:rStyle w:val="a3"/>
          <w:rFonts w:ascii="Times New Roman" w:eastAsia="標楷體" w:hAnsi="Times New Roman"/>
          <w:szCs w:val="24"/>
        </w:rPr>
        <w:t>課程規劃如上，臺師大保有調整修改之權力，俾確保課程品質，若有調整事宜，將於計畫網站</w:t>
      </w:r>
      <w:r>
        <w:rPr>
          <w:rStyle w:val="a3"/>
          <w:rFonts w:ascii="Times New Roman" w:eastAsia="標楷體" w:hAnsi="Times New Roman"/>
          <w:szCs w:val="24"/>
        </w:rPr>
        <w:t>(</w:t>
      </w:r>
      <w:hyperlink r:id="rId13" w:anchor="_blank" w:history="1">
        <w:r>
          <w:rPr>
            <w:rStyle w:val="a8"/>
            <w:rFonts w:ascii="Times New Roman" w:eastAsia="標楷體" w:hAnsi="Times New Roman"/>
            <w:szCs w:val="24"/>
          </w:rPr>
          <w:t>https://ntnufurtherstudy.wixsite</w:t>
        </w:r>
        <w:r>
          <w:rPr>
            <w:rStyle w:val="a8"/>
            <w:rFonts w:ascii="Times New Roman" w:eastAsia="標楷體" w:hAnsi="Times New Roman"/>
            <w:szCs w:val="24"/>
          </w:rPr>
          <w:t>.com/workshop</w:t>
        </w:r>
      </w:hyperlink>
      <w:r>
        <w:rPr>
          <w:rStyle w:val="a3"/>
          <w:rFonts w:ascii="Times New Roman" w:eastAsia="標楷體" w:hAnsi="Times New Roman"/>
          <w:szCs w:val="24"/>
        </w:rPr>
        <w:t>)</w:t>
      </w:r>
      <w:r>
        <w:rPr>
          <w:rStyle w:val="a3"/>
          <w:rFonts w:ascii="Times New Roman" w:eastAsia="標楷體" w:hAnsi="Times New Roman"/>
          <w:szCs w:val="24"/>
        </w:rPr>
        <w:t>即時公告。</w:t>
      </w:r>
    </w:p>
    <w:p w:rsidR="00000000" w:rsidRDefault="001A05C9">
      <w:pPr>
        <w:pStyle w:val="ac"/>
        <w:pageBreakBefore/>
      </w:pPr>
      <w:r>
        <w:rPr>
          <w:rFonts w:ascii="Times New Roman" w:eastAsia="標楷體" w:hAnsi="Times New Roman"/>
          <w:b/>
          <w:sz w:val="28"/>
          <w:szCs w:val="28"/>
        </w:rPr>
        <w:lastRenderedPageBreak/>
        <w:t>附錄二</w:t>
      </w:r>
    </w:p>
    <w:p w:rsidR="00000000" w:rsidRDefault="001A05C9">
      <w:pPr>
        <w:pStyle w:val="ac"/>
        <w:spacing w:line="0" w:lineRule="atLeast"/>
        <w:jc w:val="center"/>
      </w:pPr>
      <w:r>
        <w:rPr>
          <w:rFonts w:ascii="Times New Roman" w:eastAsia="標楷體" w:hAnsi="Times New Roman"/>
          <w:b/>
          <w:sz w:val="28"/>
          <w:szCs w:val="28"/>
        </w:rPr>
        <w:t>111</w:t>
      </w:r>
      <w:r>
        <w:rPr>
          <w:rFonts w:ascii="Times New Roman" w:eastAsia="標楷體" w:hAnsi="Times New Roman"/>
          <w:b/>
          <w:sz w:val="28"/>
          <w:szCs w:val="28"/>
        </w:rPr>
        <w:t>國小英語教師教學評量設計工作坊</w:t>
      </w:r>
    </w:p>
    <w:p w:rsidR="00000000" w:rsidRDefault="001A05C9">
      <w:pPr>
        <w:pStyle w:val="ac"/>
        <w:spacing w:line="0" w:lineRule="atLeast"/>
        <w:jc w:val="center"/>
      </w:pPr>
      <w:r>
        <w:rPr>
          <w:rFonts w:ascii="Times New Roman" w:eastAsia="標楷體" w:hAnsi="Times New Roman"/>
          <w:b/>
          <w:sz w:val="28"/>
          <w:szCs w:val="28"/>
          <w:u w:val="single"/>
        </w:rPr>
        <w:t>課程表</w:t>
      </w:r>
    </w:p>
    <w:p w:rsidR="00000000" w:rsidRDefault="001A05C9">
      <w:pPr>
        <w:pStyle w:val="ac"/>
        <w:jc w:val="center"/>
        <w:rPr>
          <w:rFonts w:ascii="Times New Roman" w:eastAsia="標楷體" w:hAnsi="Times New Roman"/>
          <w:b/>
          <w:sz w:val="28"/>
          <w:szCs w:val="28"/>
        </w:rPr>
      </w:pPr>
    </w:p>
    <w:tbl>
      <w:tblPr>
        <w:tblW w:w="0" w:type="auto"/>
        <w:tblInd w:w="108" w:type="dxa"/>
        <w:tblLayout w:type="fixed"/>
        <w:tblLook w:val="0000" w:firstRow="0" w:lastRow="0" w:firstColumn="0" w:lastColumn="0" w:noHBand="0" w:noVBand="0"/>
      </w:tblPr>
      <w:tblGrid>
        <w:gridCol w:w="1412"/>
        <w:gridCol w:w="3814"/>
        <w:gridCol w:w="1430"/>
        <w:gridCol w:w="3800"/>
      </w:tblGrid>
      <w:tr w:rsidR="00000000">
        <w:tc>
          <w:tcPr>
            <w:tcW w:w="5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b/>
                <w:szCs w:val="24"/>
              </w:rPr>
              <w:t>第一日</w:t>
            </w:r>
          </w:p>
        </w:tc>
        <w:tc>
          <w:tcPr>
            <w:tcW w:w="5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b/>
                <w:szCs w:val="24"/>
              </w:rPr>
              <w:t>第二日</w:t>
            </w:r>
          </w:p>
        </w:tc>
      </w:tr>
      <w:tr w:rsidR="00000000">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時間</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課程</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時間</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課程</w:t>
            </w:r>
          </w:p>
        </w:tc>
      </w:tr>
      <w:tr w:rsidR="00000000">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9:30-9:50</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開幕式</w:t>
            </w:r>
          </w:p>
          <w:p w:rsidR="00000000" w:rsidRDefault="001A05C9">
            <w:pPr>
              <w:pStyle w:val="ac"/>
            </w:pPr>
            <w:r>
              <w:rPr>
                <w:rFonts w:ascii="Times New Roman" w:eastAsia="標楷體" w:hAnsi="Times New Roman"/>
                <w:szCs w:val="24"/>
              </w:rPr>
              <w:t>Opening Ceremony</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9:30-12:00</w:t>
            </w:r>
          </w:p>
        </w:tc>
        <w:tc>
          <w:tcPr>
            <w:tcW w:w="3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整合式、情境化評量設計</w:t>
            </w:r>
          </w:p>
          <w:p w:rsidR="00000000" w:rsidRDefault="001A05C9">
            <w:pPr>
              <w:pStyle w:val="ac"/>
            </w:pPr>
            <w:r>
              <w:rPr>
                <w:rFonts w:ascii="Times New Roman" w:eastAsia="標楷體" w:hAnsi="Times New Roman"/>
                <w:szCs w:val="24"/>
              </w:rPr>
              <w:t>素養導向優秀作品分享：賞析與討論</w:t>
            </w:r>
          </w:p>
          <w:p w:rsidR="00000000" w:rsidRDefault="001A05C9">
            <w:pPr>
              <w:pStyle w:val="ac"/>
            </w:pPr>
            <w:r>
              <w:rPr>
                <w:rFonts w:ascii="Times New Roman" w:eastAsia="標楷體" w:hAnsi="Times New Roman"/>
                <w:szCs w:val="24"/>
              </w:rPr>
              <w:t>Integrated and context-based  assessment design</w:t>
            </w:r>
          </w:p>
        </w:tc>
      </w:tr>
      <w:tr w:rsidR="00000000">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9:50-10:00</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休息</w:t>
            </w:r>
          </w:p>
          <w:p w:rsidR="00000000" w:rsidRDefault="001A05C9">
            <w:pPr>
              <w:pStyle w:val="ac"/>
            </w:pPr>
            <w:r>
              <w:rPr>
                <w:rFonts w:ascii="Times New Roman" w:eastAsia="標楷體" w:hAnsi="Times New Roman"/>
                <w:szCs w:val="24"/>
              </w:rPr>
              <w:t>Break</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3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r>
      <w:tr w:rsidR="00000000">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10:00-12:00</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促進學習的評量：考量國小學童語言與認知發展</w:t>
            </w:r>
          </w:p>
          <w:p w:rsidR="00000000" w:rsidRDefault="001A05C9">
            <w:pPr>
              <w:pStyle w:val="ac"/>
            </w:pPr>
            <w:r>
              <w:rPr>
                <w:rFonts w:ascii="Times New Roman" w:eastAsia="標楷體" w:hAnsi="Times New Roman"/>
                <w:szCs w:val="24"/>
              </w:rPr>
              <w:t>Assessme</w:t>
            </w:r>
            <w:r>
              <w:rPr>
                <w:rFonts w:ascii="Times New Roman" w:eastAsia="標楷體" w:hAnsi="Times New Roman"/>
                <w:szCs w:val="24"/>
              </w:rPr>
              <w:t>nt for Learning: Special linguistic and cognitive considerations.</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c>
          <w:tcPr>
            <w:tcW w:w="3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tc>
      </w:tr>
      <w:tr w:rsidR="00000000">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12:00-13:00</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午餐</w:t>
            </w:r>
          </w:p>
          <w:p w:rsidR="00000000" w:rsidRDefault="001A05C9">
            <w:pPr>
              <w:pStyle w:val="ac"/>
            </w:pPr>
            <w:r>
              <w:rPr>
                <w:rFonts w:ascii="Times New Roman" w:eastAsia="標楷體" w:hAnsi="Times New Roman"/>
                <w:szCs w:val="24"/>
              </w:rPr>
              <w:t>Lunch Break</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12:00-13:00</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both"/>
            </w:pPr>
            <w:r>
              <w:rPr>
                <w:rFonts w:ascii="Times New Roman" w:eastAsia="標楷體" w:hAnsi="Times New Roman"/>
                <w:szCs w:val="24"/>
              </w:rPr>
              <w:t>午餐</w:t>
            </w:r>
          </w:p>
          <w:p w:rsidR="00000000" w:rsidRDefault="001A05C9">
            <w:pPr>
              <w:pStyle w:val="ac"/>
              <w:jc w:val="both"/>
            </w:pPr>
            <w:r>
              <w:rPr>
                <w:rFonts w:ascii="Times New Roman" w:eastAsia="標楷體" w:hAnsi="Times New Roman"/>
                <w:szCs w:val="24"/>
              </w:rPr>
              <w:t>Lunch Break</w:t>
            </w:r>
          </w:p>
        </w:tc>
      </w:tr>
      <w:tr w:rsidR="00000000">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13:00-15:00</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以多元、趣味方式評量國小學童閱讀與聽力理解能力</w:t>
            </w:r>
          </w:p>
          <w:p w:rsidR="00000000" w:rsidRDefault="001A05C9">
            <w:pPr>
              <w:pStyle w:val="ac"/>
            </w:pPr>
            <w:r>
              <w:rPr>
                <w:rFonts w:ascii="Times New Roman" w:eastAsia="標楷體" w:hAnsi="Times New Roman"/>
                <w:szCs w:val="24"/>
              </w:rPr>
              <w:t>Assessing listening and reading abilities of primary school students: Using: Multiple methods to</w:t>
            </w:r>
            <w:r>
              <w:rPr>
                <w:rFonts w:ascii="Times New Roman" w:eastAsia="標楷體" w:hAnsi="Times New Roman"/>
                <w:szCs w:val="24"/>
              </w:rPr>
              <w:t xml:space="preserve"> enhance   motivation.</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13:00-15:00</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評量任務設計實作</w:t>
            </w:r>
          </w:p>
          <w:p w:rsidR="00000000" w:rsidRDefault="001A05C9">
            <w:pPr>
              <w:pStyle w:val="ac"/>
            </w:pPr>
            <w:r>
              <w:rPr>
                <w:rFonts w:ascii="Times New Roman" w:eastAsia="標楷體" w:hAnsi="Times New Roman"/>
                <w:szCs w:val="24"/>
              </w:rPr>
              <w:t>Workshop on designing assessment tasks (1): Preparation</w:t>
            </w:r>
          </w:p>
        </w:tc>
      </w:tr>
      <w:tr w:rsidR="00000000">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15:00-15:10</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休息</w:t>
            </w:r>
          </w:p>
          <w:p w:rsidR="00000000" w:rsidRDefault="001A05C9">
            <w:pPr>
              <w:pStyle w:val="ac"/>
            </w:pPr>
            <w:r>
              <w:rPr>
                <w:rFonts w:ascii="Times New Roman" w:eastAsia="標楷體" w:hAnsi="Times New Roman"/>
                <w:szCs w:val="24"/>
              </w:rPr>
              <w:t>Break</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15:00-15:10</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休息</w:t>
            </w:r>
          </w:p>
          <w:p w:rsidR="00000000" w:rsidRDefault="001A05C9">
            <w:pPr>
              <w:pStyle w:val="ac"/>
            </w:pPr>
            <w:r>
              <w:rPr>
                <w:rFonts w:ascii="Times New Roman" w:eastAsia="標楷體" w:hAnsi="Times New Roman"/>
                <w:szCs w:val="24"/>
              </w:rPr>
              <w:t>Break</w:t>
            </w:r>
          </w:p>
        </w:tc>
      </w:tr>
      <w:tr w:rsidR="00000000">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t>15:10-17:10</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由「聽讀」延伸到「說寫」的設</w:t>
            </w:r>
            <w:r>
              <w:rPr>
                <w:rFonts w:ascii="Times New Roman" w:eastAsia="標楷體" w:hAnsi="Times New Roman"/>
                <w:szCs w:val="24"/>
              </w:rPr>
              <w:lastRenderedPageBreak/>
              <w:t>計</w:t>
            </w:r>
          </w:p>
          <w:p w:rsidR="00000000" w:rsidRDefault="001A05C9">
            <w:pPr>
              <w:pStyle w:val="ac"/>
            </w:pPr>
            <w:r>
              <w:rPr>
                <w:rFonts w:ascii="Times New Roman" w:eastAsia="標楷體" w:hAnsi="Times New Roman"/>
                <w:szCs w:val="24"/>
              </w:rPr>
              <w:t xml:space="preserve">Extending reading and  </w:t>
            </w:r>
          </w:p>
          <w:p w:rsidR="00000000" w:rsidRDefault="001A05C9">
            <w:pPr>
              <w:pStyle w:val="ac"/>
            </w:pPr>
            <w:r>
              <w:rPr>
                <w:rFonts w:ascii="Times New Roman" w:eastAsia="標楷體" w:hAnsi="Times New Roman"/>
                <w:szCs w:val="24"/>
              </w:rPr>
              <w:t>listening assessment to writing and speaking assessment.</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jc w:val="center"/>
            </w:pPr>
            <w:r>
              <w:rPr>
                <w:rFonts w:ascii="Times New Roman" w:eastAsia="標楷體" w:hAnsi="Times New Roman"/>
                <w:szCs w:val="24"/>
              </w:rPr>
              <w:lastRenderedPageBreak/>
              <w:t>15:</w:t>
            </w:r>
            <w:r>
              <w:rPr>
                <w:rFonts w:ascii="Times New Roman" w:eastAsia="標楷體" w:hAnsi="Times New Roman"/>
                <w:szCs w:val="24"/>
              </w:rPr>
              <w:t>10-16:40</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A05C9">
            <w:pPr>
              <w:pStyle w:val="ac"/>
            </w:pPr>
            <w:r>
              <w:rPr>
                <w:rFonts w:ascii="Times New Roman" w:eastAsia="標楷體" w:hAnsi="Times New Roman"/>
                <w:szCs w:val="24"/>
              </w:rPr>
              <w:t>評量任務設計發表與講評</w:t>
            </w:r>
          </w:p>
          <w:p w:rsidR="00000000" w:rsidRDefault="001A05C9">
            <w:pPr>
              <w:pStyle w:val="ac"/>
            </w:pPr>
            <w:r>
              <w:rPr>
                <w:rFonts w:ascii="Times New Roman" w:eastAsia="標楷體" w:hAnsi="Times New Roman"/>
                <w:szCs w:val="24"/>
              </w:rPr>
              <w:lastRenderedPageBreak/>
              <w:t>Workshop on designing assessment tasks (2): Presentation &amp; discussion</w:t>
            </w:r>
          </w:p>
        </w:tc>
      </w:tr>
    </w:tbl>
    <w:p w:rsidR="00000000" w:rsidRDefault="001A05C9">
      <w:pPr>
        <w:pStyle w:val="ac"/>
      </w:pPr>
      <w:r>
        <w:rPr>
          <w:rStyle w:val="a3"/>
          <w:rFonts w:ascii="Times New Roman" w:eastAsia="標楷體" w:hAnsi="Times New Roman"/>
          <w:szCs w:val="24"/>
        </w:rPr>
        <w:lastRenderedPageBreak/>
        <w:t>※</w:t>
      </w:r>
      <w:r>
        <w:rPr>
          <w:rStyle w:val="a3"/>
          <w:rFonts w:ascii="Times New Roman" w:eastAsia="標楷體" w:hAnsi="Times New Roman"/>
          <w:szCs w:val="24"/>
        </w:rPr>
        <w:t>課程規劃如上，臺師大保有調整修改之權力，俾確保課程品質，若有調整事宜，將於計畫網站</w:t>
      </w:r>
      <w:r>
        <w:rPr>
          <w:rStyle w:val="a3"/>
          <w:rFonts w:ascii="Times New Roman" w:eastAsia="標楷體" w:hAnsi="Times New Roman"/>
          <w:szCs w:val="24"/>
        </w:rPr>
        <w:t>(</w:t>
      </w:r>
      <w:hyperlink r:id="rId14" w:anchor="_blank" w:history="1">
        <w:r>
          <w:rPr>
            <w:rStyle w:val="a8"/>
            <w:rFonts w:ascii="Times New Roman" w:eastAsia="標楷體" w:hAnsi="Times New Roman"/>
            <w:szCs w:val="24"/>
          </w:rPr>
          <w:t>https://ntnufurtherstudy.wixsite.com/workshop</w:t>
        </w:r>
      </w:hyperlink>
      <w:r>
        <w:rPr>
          <w:rStyle w:val="a3"/>
          <w:rFonts w:ascii="Times New Roman" w:eastAsia="標楷體" w:hAnsi="Times New Roman"/>
          <w:szCs w:val="24"/>
        </w:rPr>
        <w:t>)</w:t>
      </w:r>
      <w:r>
        <w:rPr>
          <w:rStyle w:val="a3"/>
          <w:rFonts w:ascii="Times New Roman" w:eastAsia="標楷體" w:hAnsi="Times New Roman"/>
          <w:szCs w:val="24"/>
        </w:rPr>
        <w:t>即時公告。</w:t>
      </w:r>
    </w:p>
    <w:sectPr w:rsidR="00000000">
      <w:pgSz w:w="11906" w:h="16838"/>
      <w:pgMar w:top="720" w:right="720" w:bottom="720" w:left="720" w:header="720" w:footer="720" w:gutter="0"/>
      <w:cols w:space="720"/>
      <w:docGrid w:type="lines" w:linePitch="600" w:charSpace="-28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C9"/>
    <w:rsid w:val="001A05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D838CEC7-D47E-424E-9725-01568095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ascii="Calibri" w:eastAsia="新細明體"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styleId="a4">
    <w:name w:val="annotation reference"/>
    <w:basedOn w:val="a3"/>
    <w:rPr>
      <w:sz w:val="18"/>
      <w:szCs w:val="18"/>
    </w:rPr>
  </w:style>
  <w:style w:type="character" w:customStyle="1" w:styleId="a5">
    <w:name w:val="註解文字 字元"/>
    <w:basedOn w:val="a3"/>
  </w:style>
  <w:style w:type="character" w:customStyle="1" w:styleId="a6">
    <w:name w:val="註解主旨 字元"/>
    <w:basedOn w:val="a5"/>
    <w:rPr>
      <w:b/>
      <w:bCs/>
    </w:rPr>
  </w:style>
  <w:style w:type="character" w:customStyle="1" w:styleId="a7">
    <w:name w:val="註解方塊文字 字元"/>
    <w:basedOn w:val="a3"/>
    <w:rPr>
      <w:rFonts w:ascii="Calibri Light" w:eastAsia="新細明體" w:hAnsi="Calibri Light" w:cs="Times New Roman"/>
      <w:sz w:val="18"/>
      <w:szCs w:val="18"/>
    </w:rPr>
  </w:style>
  <w:style w:type="character" w:styleId="a8">
    <w:name w:val="Hyperlink"/>
    <w:basedOn w:val="a3"/>
    <w:rPr>
      <w:color w:val="0563C1"/>
      <w:u w:val="single"/>
    </w:rPr>
  </w:style>
  <w:style w:type="character" w:customStyle="1" w:styleId="1">
    <w:name w:val="未解析的提及1"/>
    <w:basedOn w:val="a3"/>
    <w:rPr>
      <w:color w:val="605E5C"/>
      <w:highlight w:val="lightGray"/>
    </w:rPr>
  </w:style>
  <w:style w:type="character" w:customStyle="1" w:styleId="a9">
    <w:name w:val="頁首 字元"/>
    <w:basedOn w:val="a3"/>
    <w:rPr>
      <w:sz w:val="20"/>
      <w:szCs w:val="20"/>
    </w:rPr>
  </w:style>
  <w:style w:type="character" w:customStyle="1" w:styleId="aa">
    <w:name w:val="頁尾 字元"/>
    <w:basedOn w:val="a3"/>
    <w:rPr>
      <w:sz w:val="20"/>
      <w:szCs w:val="20"/>
    </w:rPr>
  </w:style>
  <w:style w:type="character" w:customStyle="1" w:styleId="WWCharLFO1LVL1">
    <w:name w:val="WW_CharLFO1LVL1"/>
    <w:rPr>
      <w:rFonts w:eastAsia="標楷體"/>
    </w:rPr>
  </w:style>
  <w:style w:type="character" w:styleId="ab">
    <w:name w:val="Hyperlink"/>
    <w:rPr>
      <w:color w:val="000080"/>
      <w:u w:val="single"/>
      <w:lang/>
    </w:rPr>
  </w:style>
  <w:style w:type="paragraph" w:styleId="ac">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kern w:val="2"/>
      <w:sz w:val="24"/>
      <w:szCs w:val="22"/>
    </w:rPr>
  </w:style>
  <w:style w:type="paragraph" w:styleId="ad">
    <w:name w:val="List Paragraph"/>
    <w:basedOn w:val="ac"/>
    <w:qFormat/>
    <w:pPr>
      <w:ind w:left="480"/>
    </w:pPr>
  </w:style>
  <w:style w:type="paragraph" w:styleId="ae">
    <w:name w:val="annotation text"/>
    <w:basedOn w:val="ac"/>
  </w:style>
  <w:style w:type="paragraph" w:styleId="af">
    <w:name w:val="annotation subject"/>
    <w:basedOn w:val="ae"/>
    <w:next w:val="ae"/>
    <w:rPr>
      <w:b/>
      <w:bCs/>
    </w:rPr>
  </w:style>
  <w:style w:type="paragraph" w:styleId="af0">
    <w:name w:val="Balloon Text"/>
    <w:basedOn w:val="ac"/>
    <w:rPr>
      <w:rFonts w:ascii="Calibri Light" w:hAnsi="Calibri Light"/>
      <w:sz w:val="18"/>
      <w:szCs w:val="18"/>
    </w:rPr>
  </w:style>
  <w:style w:type="paragraph" w:styleId="af1">
    <w:name w:val="header"/>
    <w:basedOn w:val="ac"/>
    <w:pPr>
      <w:tabs>
        <w:tab w:val="center" w:pos="4153"/>
        <w:tab w:val="right" w:pos="8306"/>
      </w:tabs>
      <w:snapToGrid w:val="0"/>
    </w:pPr>
    <w:rPr>
      <w:sz w:val="20"/>
      <w:szCs w:val="20"/>
    </w:rPr>
  </w:style>
  <w:style w:type="paragraph" w:styleId="af2">
    <w:name w:val="footer"/>
    <w:basedOn w:val="ac"/>
    <w:pPr>
      <w:tabs>
        <w:tab w:val="center" w:pos="4153"/>
        <w:tab w:val="right" w:pos="8306"/>
      </w:tabs>
      <w:snapToGrid w:val="0"/>
    </w:pPr>
    <w:rPr>
      <w:sz w:val="20"/>
      <w:szCs w:val="20"/>
    </w:rPr>
  </w:style>
  <w:style w:type="paragraph" w:customStyle="1" w:styleId="TableParagraph">
    <w:name w:val="Table Paragraph"/>
    <w:basedOn w:val="ac"/>
    <w:pPr>
      <w:autoSpaceDE w:val="0"/>
    </w:pPr>
    <w:rPr>
      <w:rFonts w:ascii="Times New Roman" w:eastAsia="Times New Roman" w:hAnsi="Times New Roman"/>
      <w:kern w:val="0"/>
      <w:sz w:val="22"/>
      <w:lang w:val="zh-TW" w:bidi="zh-TW"/>
    </w:rPr>
  </w:style>
  <w:style w:type="paragraph" w:customStyle="1" w:styleId="af3">
    <w:name w:val="外框內容"/>
    <w:basedOn w:val="a"/>
  </w:style>
  <w:style w:type="paragraph" w:customStyle="1" w:styleId="af4">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it.ly/apply-111-es-central-assessment" TargetMode="External"/><Relationship Id="rId13" Type="http://schemas.openxmlformats.org/officeDocument/2006/relationships/hyperlink" Target="https://ntnufurtherstudy.wixsite.com/workshop" TargetMode="External"/><Relationship Id="rId3" Type="http://schemas.openxmlformats.org/officeDocument/2006/relationships/webSettings" Target="webSettings.xml"/><Relationship Id="rId7" Type="http://schemas.openxmlformats.org/officeDocument/2006/relationships/hyperlink" Target="https://bit.ly/apply-111-es-north--assessment" TargetMode="External"/><Relationship Id="rId12" Type="http://schemas.openxmlformats.org/officeDocument/2006/relationships/hyperlink" Target="https://ntnufurtherstudy.wixsite.com/worksho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t.ly/apply-111-es-central-training" TargetMode="External"/><Relationship Id="rId11" Type="http://schemas.openxmlformats.org/officeDocument/2006/relationships/image" Target="media/image1.jpeg"/><Relationship Id="rId5" Type="http://schemas.openxmlformats.org/officeDocument/2006/relationships/hyperlink" Target="https://bit.ly/apply-111-es-central-training" TargetMode="External"/><Relationship Id="rId15" Type="http://schemas.openxmlformats.org/officeDocument/2006/relationships/fontTable" Target="fontTable.xml"/><Relationship Id="rId10" Type="http://schemas.openxmlformats.org/officeDocument/2006/relationships/hyperlink" Target="https://ntnufurtherstudy.wixsite.com/workshop" TargetMode="External"/><Relationship Id="rId4" Type="http://schemas.openxmlformats.org/officeDocument/2006/relationships/hyperlink" Target="https://bit.ly/apply-111-es-north-training" TargetMode="External"/><Relationship Id="rId9" Type="http://schemas.openxmlformats.org/officeDocument/2006/relationships/hyperlink" Target="https://bit.ly/apply-111-es-south-assessment" TargetMode="External"/><Relationship Id="rId14" Type="http://schemas.openxmlformats.org/officeDocument/2006/relationships/hyperlink" Target="https://ntnufurtherstudy.wixsite.com/worksho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ntnu.ot.je</dc:creator>
  <cp:keywords/>
  <cp:lastModifiedBy>User</cp:lastModifiedBy>
  <cp:revision>2</cp:revision>
  <cp:lastPrinted>1995-11-21T09:41:00Z</cp:lastPrinted>
  <dcterms:created xsi:type="dcterms:W3CDTF">2022-06-07T08:35:00Z</dcterms:created>
  <dcterms:modified xsi:type="dcterms:W3CDTF">2022-06-07T08:35:00Z</dcterms:modified>
</cp:coreProperties>
</file>